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DD"/>
  <w:body>
    <w:p w14:paraId="5E2822DF" w14:textId="3B237847" w:rsidR="00E548FE" w:rsidRDefault="00947AFD" w:rsidP="00963790">
      <w:pPr>
        <w:tabs>
          <w:tab w:val="center" w:pos="3196"/>
        </w:tabs>
        <w:spacing w:after="354" w:line="276" w:lineRule="auto"/>
        <w:ind w:left="0" w:firstLine="0"/>
        <w:jc w:val="left"/>
        <w:rPr>
          <w:rFonts w:ascii="Cambria" w:hAnsi="Cambria"/>
          <w:b/>
          <w:szCs w:val="20"/>
        </w:rPr>
      </w:pPr>
      <w:r>
        <w:rPr>
          <w:rFonts w:ascii="Cambria" w:hAnsi="Cambria"/>
          <w:b/>
          <w:noProof/>
          <w:szCs w:val="20"/>
        </w:rPr>
        <w:drawing>
          <wp:inline distT="0" distB="0" distL="0" distR="0" wp14:anchorId="5ACA09DE" wp14:editId="32A01119">
            <wp:extent cx="3993515" cy="5647690"/>
            <wp:effectExtent l="0" t="0" r="0" b="3810"/>
            <wp:docPr id="1347725403" name="Picture 1" descr="A white and re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25403" name="Picture 1" descr="A white and red text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5B1C" w14:textId="40B4E522" w:rsidR="00E67A32" w:rsidRPr="00D77D9A" w:rsidRDefault="007477CF" w:rsidP="00963790">
      <w:pPr>
        <w:tabs>
          <w:tab w:val="center" w:pos="3196"/>
        </w:tabs>
        <w:spacing w:after="354" w:line="276" w:lineRule="auto"/>
        <w:ind w:left="0" w:firstLine="0"/>
        <w:jc w:val="left"/>
        <w:rPr>
          <w:rFonts w:ascii="Cambria" w:hAnsi="Cambria"/>
          <w:b/>
          <w:szCs w:val="20"/>
        </w:rPr>
      </w:pPr>
      <w:r w:rsidRPr="00D77D9A">
        <w:rPr>
          <w:rFonts w:ascii="Cambria" w:hAnsi="Cambria"/>
          <w:b/>
          <w:szCs w:val="20"/>
        </w:rPr>
        <w:lastRenderedPageBreak/>
        <w:t>31 Ekim 2023</w:t>
      </w:r>
      <w:r w:rsidR="00D77D9A" w:rsidRPr="00D77D9A">
        <w:rPr>
          <w:rFonts w:ascii="Cambria" w:hAnsi="Cambria"/>
          <w:b/>
          <w:szCs w:val="20"/>
        </w:rPr>
        <w:t xml:space="preserve">, </w:t>
      </w:r>
      <w:r w:rsidRPr="00D77D9A">
        <w:rPr>
          <w:rFonts w:ascii="Cambria" w:hAnsi="Cambria"/>
          <w:b/>
          <w:szCs w:val="20"/>
        </w:rPr>
        <w:t>Salı- 31 October 2023</w:t>
      </w:r>
      <w:r w:rsidR="00D77D9A" w:rsidRPr="00D77D9A">
        <w:rPr>
          <w:rFonts w:ascii="Cambria" w:hAnsi="Cambria"/>
          <w:b/>
          <w:szCs w:val="20"/>
        </w:rPr>
        <w:t xml:space="preserve">, </w:t>
      </w:r>
      <w:r w:rsidRPr="00D77D9A">
        <w:rPr>
          <w:rFonts w:ascii="Cambria" w:hAnsi="Cambria"/>
          <w:b/>
          <w:szCs w:val="20"/>
        </w:rPr>
        <w:t>Tuesday</w:t>
      </w:r>
    </w:p>
    <w:p w14:paraId="4090AD57" w14:textId="0C7A050A" w:rsidR="00C679BD" w:rsidRDefault="00C679BD" w:rsidP="00963790">
      <w:pPr>
        <w:tabs>
          <w:tab w:val="center" w:pos="3196"/>
        </w:tabs>
        <w:spacing w:after="354" w:line="276" w:lineRule="auto"/>
        <w:ind w:left="0" w:firstLine="0"/>
        <w:jc w:val="left"/>
        <w:rPr>
          <w:rFonts w:ascii="Cambria" w:hAnsi="Cambria"/>
          <w:b/>
          <w:szCs w:val="20"/>
        </w:rPr>
      </w:pPr>
      <w:r>
        <w:rPr>
          <w:rFonts w:ascii="Cambria" w:hAnsi="Cambria"/>
          <w:b/>
          <w:szCs w:val="20"/>
        </w:rPr>
        <w:t>Açılış</w:t>
      </w:r>
    </w:p>
    <w:p w14:paraId="1CFA5F2C" w14:textId="2F479742" w:rsidR="00C679BD" w:rsidRPr="00963790" w:rsidRDefault="00C679BD" w:rsidP="00963790">
      <w:pPr>
        <w:tabs>
          <w:tab w:val="center" w:pos="3196"/>
        </w:tabs>
        <w:spacing w:after="354" w:line="276" w:lineRule="auto"/>
        <w:ind w:left="0" w:firstLine="0"/>
        <w:jc w:val="left"/>
        <w:rPr>
          <w:rFonts w:ascii="Cambria" w:hAnsi="Cambria"/>
          <w:szCs w:val="20"/>
        </w:rPr>
      </w:pPr>
      <w:r>
        <w:rPr>
          <w:rFonts w:ascii="Cambria" w:hAnsi="Cambria"/>
          <w:b/>
          <w:szCs w:val="20"/>
        </w:rPr>
        <w:t xml:space="preserve">Protokol Konuşmaları </w:t>
      </w:r>
      <w:r w:rsidRPr="00466D06">
        <w:rPr>
          <w:rFonts w:ascii="Cambria" w:hAnsi="Cambria"/>
          <w:b/>
          <w:color w:val="FF0000"/>
          <w:szCs w:val="20"/>
        </w:rPr>
        <w:t>(9:30-10</w:t>
      </w:r>
      <w:r w:rsidR="00466D06" w:rsidRPr="00466D06">
        <w:rPr>
          <w:rFonts w:ascii="Cambria" w:hAnsi="Cambria"/>
          <w:b/>
          <w:color w:val="FF0000"/>
          <w:szCs w:val="20"/>
        </w:rPr>
        <w:t>:</w:t>
      </w:r>
      <w:r w:rsidR="00466D06">
        <w:rPr>
          <w:rFonts w:ascii="Cambria" w:hAnsi="Cambria"/>
          <w:b/>
          <w:color w:val="FF0000"/>
          <w:szCs w:val="20"/>
        </w:rPr>
        <w:t>15</w:t>
      </w:r>
      <w:r w:rsidRPr="00466D06">
        <w:rPr>
          <w:rFonts w:ascii="Cambria" w:hAnsi="Cambria"/>
          <w:b/>
          <w:color w:val="FF0000"/>
          <w:szCs w:val="20"/>
        </w:rPr>
        <w:t>)</w:t>
      </w:r>
    </w:p>
    <w:p w14:paraId="5C460076" w14:textId="011C12E5" w:rsidR="004A74DC" w:rsidRDefault="007477CF" w:rsidP="00874568">
      <w:pPr>
        <w:tabs>
          <w:tab w:val="center" w:pos="3132"/>
        </w:tabs>
        <w:spacing w:after="0" w:line="360" w:lineRule="auto"/>
        <w:ind w:left="0" w:firstLine="0"/>
        <w:jc w:val="center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>AÇILIŞ KONFERANSLARI I/OPENING LECTURES I</w:t>
      </w:r>
    </w:p>
    <w:p w14:paraId="03DACFE7" w14:textId="13425526" w:rsidR="004A74DC" w:rsidRDefault="007D5C1B" w:rsidP="00874568">
      <w:pPr>
        <w:tabs>
          <w:tab w:val="center" w:pos="3132"/>
        </w:tabs>
        <w:spacing w:after="0" w:line="360" w:lineRule="auto"/>
        <w:ind w:left="0" w:firstLine="0"/>
        <w:jc w:val="center"/>
        <w:rPr>
          <w:rFonts w:ascii="Cambria" w:hAnsi="Cambria"/>
          <w:b/>
          <w:color w:val="FF0000"/>
          <w:szCs w:val="20"/>
        </w:rPr>
      </w:pPr>
      <w:r>
        <w:rPr>
          <w:rFonts w:ascii="Cambria" w:hAnsi="Cambria"/>
          <w:b/>
          <w:color w:val="FF0000"/>
          <w:szCs w:val="20"/>
        </w:rPr>
        <w:t>(</w:t>
      </w:r>
      <w:r w:rsidR="00292787" w:rsidRPr="00466D06">
        <w:rPr>
          <w:rFonts w:ascii="Cambria" w:hAnsi="Cambria"/>
          <w:b/>
          <w:color w:val="FF0000"/>
          <w:szCs w:val="20"/>
        </w:rPr>
        <w:t>10:30-11:30</w:t>
      </w:r>
      <w:r>
        <w:rPr>
          <w:rFonts w:ascii="Cambria" w:hAnsi="Cambria"/>
          <w:b/>
          <w:color w:val="FF0000"/>
          <w:szCs w:val="20"/>
        </w:rPr>
        <w:t>)</w:t>
      </w:r>
    </w:p>
    <w:p w14:paraId="7F16F7DB" w14:textId="77777777" w:rsidR="00874568" w:rsidRPr="00874568" w:rsidRDefault="00874568" w:rsidP="00874568">
      <w:pPr>
        <w:tabs>
          <w:tab w:val="center" w:pos="3132"/>
        </w:tabs>
        <w:spacing w:after="0" w:line="360" w:lineRule="auto"/>
        <w:ind w:left="0" w:firstLine="0"/>
        <w:jc w:val="center"/>
        <w:rPr>
          <w:rFonts w:ascii="Cambria" w:hAnsi="Cambria"/>
          <w:b/>
          <w:color w:val="FF0000"/>
          <w:szCs w:val="20"/>
        </w:rPr>
      </w:pPr>
    </w:p>
    <w:p w14:paraId="69363612" w14:textId="471F1AA3" w:rsidR="00E67A32" w:rsidRPr="00466D06" w:rsidRDefault="007477CF" w:rsidP="00963790">
      <w:pPr>
        <w:spacing w:line="276" w:lineRule="auto"/>
        <w:ind w:left="23"/>
        <w:jc w:val="left"/>
        <w:rPr>
          <w:rFonts w:ascii="Cambria" w:hAnsi="Cambria"/>
          <w:color w:val="FF0000"/>
          <w:szCs w:val="20"/>
        </w:rPr>
      </w:pPr>
      <w:r w:rsidRPr="00963790">
        <w:rPr>
          <w:rFonts w:ascii="Cambria" w:hAnsi="Cambria"/>
          <w:b/>
          <w:szCs w:val="20"/>
        </w:rPr>
        <w:t>Cemil Aydın</w:t>
      </w:r>
    </w:p>
    <w:p w14:paraId="2E448B61" w14:textId="0BEF0DD8" w:rsidR="00E67A32" w:rsidRPr="00963790" w:rsidRDefault="007477CF" w:rsidP="00A97926">
      <w:pPr>
        <w:spacing w:after="76" w:line="276" w:lineRule="auto"/>
        <w:ind w:left="23" w:right="14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Küresel Dekolonizasyon Tarihinde Oryantalizm Siyaseti</w:t>
      </w:r>
      <w:r w:rsidRPr="00823EEC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>Politics of the Orientalism in the History of Global Decolonization</w:t>
      </w:r>
    </w:p>
    <w:p w14:paraId="3C575572" w14:textId="77777777" w:rsidR="00A97926" w:rsidRDefault="00A97926" w:rsidP="001F10A6">
      <w:pPr>
        <w:spacing w:line="276" w:lineRule="auto"/>
        <w:ind w:left="23"/>
        <w:jc w:val="left"/>
        <w:rPr>
          <w:rFonts w:ascii="Cambria" w:hAnsi="Cambria"/>
          <w:b/>
          <w:i/>
          <w:iCs/>
          <w:szCs w:val="20"/>
        </w:rPr>
      </w:pPr>
    </w:p>
    <w:p w14:paraId="2AAE237C" w14:textId="6CF2DEB9" w:rsidR="001F10A6" w:rsidRPr="00D42BAA" w:rsidRDefault="007477CF" w:rsidP="001F10A6">
      <w:pPr>
        <w:spacing w:line="276" w:lineRule="auto"/>
        <w:ind w:left="23"/>
        <w:jc w:val="left"/>
        <w:rPr>
          <w:rFonts w:ascii="Cambria" w:hAnsi="Cambria"/>
          <w:i/>
          <w:iCs/>
          <w:color w:val="FF0000"/>
          <w:szCs w:val="20"/>
        </w:rPr>
      </w:pPr>
      <w:r w:rsidRPr="00963790">
        <w:rPr>
          <w:rFonts w:ascii="Cambria" w:hAnsi="Cambria"/>
          <w:b/>
          <w:i/>
          <w:iCs/>
          <w:szCs w:val="20"/>
        </w:rPr>
        <w:t>1.</w:t>
      </w:r>
      <w:r w:rsidR="00D77D9A">
        <w:rPr>
          <w:rFonts w:ascii="Cambria" w:hAnsi="Cambria"/>
          <w:b/>
          <w:i/>
          <w:iCs/>
          <w:szCs w:val="20"/>
        </w:rPr>
        <w:t xml:space="preserve"> </w:t>
      </w:r>
      <w:r w:rsidRPr="00963790">
        <w:rPr>
          <w:rFonts w:ascii="Cambria" w:hAnsi="Cambria"/>
          <w:b/>
          <w:i/>
          <w:iCs/>
          <w:szCs w:val="20"/>
        </w:rPr>
        <w:t>Oturum/Session</w:t>
      </w:r>
      <w:r w:rsidR="001F10A6">
        <w:rPr>
          <w:rFonts w:ascii="Cambria" w:hAnsi="Cambria"/>
          <w:i/>
          <w:iCs/>
          <w:szCs w:val="20"/>
        </w:rPr>
        <w:t xml:space="preserve"> </w:t>
      </w:r>
      <w:r w:rsidR="00D42BAA" w:rsidRPr="007D5C1B">
        <w:rPr>
          <w:rFonts w:ascii="Cambria" w:hAnsi="Cambria"/>
          <w:b/>
          <w:bCs/>
          <w:color w:val="FF0000"/>
          <w:szCs w:val="20"/>
        </w:rPr>
        <w:t>(</w:t>
      </w:r>
      <w:r w:rsidR="00607103" w:rsidRPr="007D5C1B">
        <w:rPr>
          <w:rFonts w:ascii="Cambria" w:hAnsi="Cambria"/>
          <w:b/>
          <w:bCs/>
          <w:color w:val="FF0000"/>
          <w:szCs w:val="20"/>
        </w:rPr>
        <w:t>11:45-12:30</w:t>
      </w:r>
      <w:r w:rsidR="00D42BAA" w:rsidRPr="007D5C1B">
        <w:rPr>
          <w:rFonts w:ascii="Cambria" w:hAnsi="Cambria"/>
          <w:b/>
          <w:bCs/>
          <w:color w:val="FF0000"/>
          <w:szCs w:val="20"/>
        </w:rPr>
        <w:t>)</w:t>
      </w:r>
    </w:p>
    <w:p w14:paraId="50FCFF83" w14:textId="77777777" w:rsidR="00947AFD" w:rsidRPr="001F10A6" w:rsidRDefault="00947AFD" w:rsidP="002262B4">
      <w:pPr>
        <w:spacing w:after="120" w:line="240" w:lineRule="auto"/>
        <w:ind w:left="22" w:hanging="11"/>
        <w:jc w:val="left"/>
        <w:rPr>
          <w:rFonts w:ascii="Cambria" w:hAnsi="Cambria"/>
          <w:i/>
          <w:iCs/>
          <w:szCs w:val="20"/>
        </w:rPr>
      </w:pPr>
      <w:r w:rsidRPr="00963790">
        <w:rPr>
          <w:rFonts w:ascii="Cambria" w:hAnsi="Cambria"/>
          <w:b/>
          <w:bCs/>
          <w:i/>
          <w:iCs/>
          <w:szCs w:val="20"/>
        </w:rPr>
        <w:t>Post-oryantalizm ve İslam/Post-orientalism and Islam</w:t>
      </w:r>
    </w:p>
    <w:p w14:paraId="76BDCAFA" w14:textId="4BDA5C67" w:rsidR="00E75AD6" w:rsidRDefault="00E75AD6" w:rsidP="002262B4">
      <w:pPr>
        <w:spacing w:after="120" w:line="240" w:lineRule="auto"/>
        <w:ind w:left="22" w:hanging="11"/>
        <w:jc w:val="left"/>
        <w:rPr>
          <w:rFonts w:ascii="Cambria" w:hAnsi="Cambria"/>
          <w:i/>
          <w:iCs/>
          <w:color w:val="FF0000"/>
          <w:szCs w:val="20"/>
        </w:rPr>
      </w:pPr>
      <w:r w:rsidRPr="00D42BAA">
        <w:rPr>
          <w:rFonts w:ascii="Cambria" w:hAnsi="Cambria"/>
          <w:i/>
          <w:iCs/>
          <w:color w:val="FF0000"/>
          <w:szCs w:val="20"/>
        </w:rPr>
        <w:t>Oturum Başkanı: Prof. Dr. Mehmet Bahçekapılı</w:t>
      </w:r>
    </w:p>
    <w:p w14:paraId="25C779D4" w14:textId="77777777" w:rsidR="00947AFD" w:rsidRPr="00D42BAA" w:rsidRDefault="00947AFD" w:rsidP="00947AFD">
      <w:pPr>
        <w:spacing w:after="0" w:line="240" w:lineRule="auto"/>
        <w:ind w:left="22" w:hanging="11"/>
        <w:jc w:val="left"/>
        <w:rPr>
          <w:rFonts w:ascii="Cambria" w:hAnsi="Cambria"/>
          <w:i/>
          <w:iCs/>
          <w:color w:val="FF0000"/>
          <w:szCs w:val="20"/>
        </w:rPr>
      </w:pPr>
    </w:p>
    <w:p w14:paraId="239B2537" w14:textId="77777777" w:rsidR="00E67A32" w:rsidRPr="00963790" w:rsidRDefault="007477CF" w:rsidP="007E6A92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Yücel Bulut</w:t>
      </w:r>
    </w:p>
    <w:p w14:paraId="11EF85FA" w14:textId="67B70D2C" w:rsidR="00E67A32" w:rsidRPr="00963790" w:rsidRDefault="007477CF" w:rsidP="007E6A92">
      <w:pPr>
        <w:spacing w:after="100" w:afterAutospacing="1" w:line="276" w:lineRule="auto"/>
        <w:ind w:left="295" w:right="14" w:hanging="11"/>
        <w:rPr>
          <w:rFonts w:ascii="Cambria" w:hAnsi="Cambria"/>
          <w:szCs w:val="20"/>
        </w:rPr>
      </w:pPr>
      <w:r w:rsidRPr="00823EEC">
        <w:rPr>
          <w:rFonts w:ascii="Cambria" w:hAnsi="Cambria"/>
          <w:i/>
          <w:iCs/>
          <w:szCs w:val="20"/>
        </w:rPr>
        <w:t>Oryantalizm</w:t>
      </w:r>
      <w:r w:rsidRPr="00963790">
        <w:rPr>
          <w:rFonts w:ascii="Cambria" w:hAnsi="Cambria"/>
          <w:szCs w:val="20"/>
        </w:rPr>
        <w:t xml:space="preserve"> ve Sonrası</w:t>
      </w:r>
      <w:r w:rsidRPr="00823EEC">
        <w:rPr>
          <w:rFonts w:ascii="Cambria" w:hAnsi="Cambria"/>
          <w:b/>
          <w:bCs/>
          <w:szCs w:val="20"/>
        </w:rPr>
        <w:t>/</w:t>
      </w:r>
      <w:r w:rsidRPr="001F10A6">
        <w:rPr>
          <w:rFonts w:ascii="Cambria" w:hAnsi="Cambria"/>
          <w:i/>
          <w:iCs/>
          <w:szCs w:val="20"/>
        </w:rPr>
        <w:t>Orientalism</w:t>
      </w:r>
      <w:r w:rsidRPr="00963790">
        <w:rPr>
          <w:rFonts w:ascii="Cambria" w:hAnsi="Cambria"/>
          <w:szCs w:val="20"/>
        </w:rPr>
        <w:t xml:space="preserve"> and</w:t>
      </w:r>
      <w:r w:rsidR="001F10A6">
        <w:rPr>
          <w:rFonts w:ascii="Cambria" w:hAnsi="Cambria"/>
          <w:szCs w:val="20"/>
        </w:rPr>
        <w:t xml:space="preserve"> Its</w:t>
      </w:r>
      <w:r w:rsidRPr="00963790">
        <w:rPr>
          <w:rFonts w:ascii="Cambria" w:hAnsi="Cambria"/>
          <w:szCs w:val="20"/>
        </w:rPr>
        <w:t xml:space="preserve"> Aftermath</w:t>
      </w:r>
    </w:p>
    <w:p w14:paraId="2CF376E0" w14:textId="77777777" w:rsidR="00E67A32" w:rsidRPr="00963790" w:rsidRDefault="007477CF" w:rsidP="007E6A92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Merdan Güneş</w:t>
      </w:r>
    </w:p>
    <w:p w14:paraId="13244BEA" w14:textId="1CDB753A" w:rsidR="00E67A32" w:rsidRPr="00963790" w:rsidRDefault="007477CF" w:rsidP="007E6A92">
      <w:pPr>
        <w:spacing w:after="100" w:afterAutospacing="1" w:line="276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Oryantalizm ve İslam(</w:t>
      </w:r>
      <w:r w:rsidR="00C74936">
        <w:rPr>
          <w:rFonts w:ascii="Cambria" w:hAnsi="Cambria"/>
          <w:szCs w:val="20"/>
        </w:rPr>
        <w:t>o</w:t>
      </w:r>
      <w:r w:rsidRPr="00963790">
        <w:rPr>
          <w:rFonts w:ascii="Cambria" w:hAnsi="Cambria"/>
          <w:szCs w:val="20"/>
        </w:rPr>
        <w:t>fobi) Algısı</w:t>
      </w:r>
      <w:r w:rsidRPr="00823EEC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>Orientalism and Perception of Islam(</w:t>
      </w:r>
      <w:r w:rsidR="00C74936">
        <w:rPr>
          <w:rFonts w:ascii="Cambria" w:hAnsi="Cambria"/>
          <w:szCs w:val="20"/>
        </w:rPr>
        <w:t>o</w:t>
      </w:r>
      <w:r w:rsidRPr="00963790">
        <w:rPr>
          <w:rFonts w:ascii="Cambria" w:hAnsi="Cambria"/>
          <w:szCs w:val="20"/>
        </w:rPr>
        <w:t>phobia)</w:t>
      </w:r>
    </w:p>
    <w:p w14:paraId="7225E90C" w14:textId="1C600F05" w:rsidR="00E67A32" w:rsidRDefault="007477CF" w:rsidP="003B3248">
      <w:pPr>
        <w:tabs>
          <w:tab w:val="center" w:pos="748"/>
          <w:tab w:val="center" w:pos="3110"/>
        </w:tabs>
        <w:spacing w:line="276" w:lineRule="auto"/>
        <w:ind w:left="0" w:firstLine="0"/>
        <w:jc w:val="center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lastRenderedPageBreak/>
        <w:t>ÖĞLE YEMEĞİ ARASI/LUNCH BREAK</w:t>
      </w:r>
    </w:p>
    <w:p w14:paraId="4FC13482" w14:textId="23CF2416" w:rsidR="00817155" w:rsidRPr="00817155" w:rsidRDefault="00817155" w:rsidP="003B3248">
      <w:pPr>
        <w:tabs>
          <w:tab w:val="center" w:pos="748"/>
          <w:tab w:val="center" w:pos="3110"/>
        </w:tabs>
        <w:spacing w:line="276" w:lineRule="auto"/>
        <w:ind w:left="0" w:firstLine="0"/>
        <w:jc w:val="center"/>
        <w:rPr>
          <w:rFonts w:ascii="Cambria" w:hAnsi="Cambria"/>
          <w:color w:val="FF0000"/>
          <w:szCs w:val="20"/>
        </w:rPr>
      </w:pPr>
      <w:r w:rsidRPr="00817155">
        <w:rPr>
          <w:rFonts w:ascii="Cambria" w:hAnsi="Cambria"/>
          <w:b/>
          <w:color w:val="FF0000"/>
          <w:szCs w:val="20"/>
        </w:rPr>
        <w:t>(12:30-</w:t>
      </w:r>
      <w:r>
        <w:rPr>
          <w:rFonts w:ascii="Cambria" w:hAnsi="Cambria"/>
          <w:b/>
          <w:color w:val="FF0000"/>
          <w:szCs w:val="20"/>
        </w:rPr>
        <w:t>14:00)</w:t>
      </w:r>
    </w:p>
    <w:p w14:paraId="336A5EC1" w14:textId="4ADC6D2E" w:rsidR="00E67A32" w:rsidRDefault="007477CF" w:rsidP="00874568">
      <w:pPr>
        <w:tabs>
          <w:tab w:val="center" w:pos="3029"/>
        </w:tabs>
        <w:spacing w:after="0" w:line="240" w:lineRule="auto"/>
        <w:ind w:left="0" w:firstLine="0"/>
        <w:jc w:val="center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>AÇILIŞ KONFERANSLARI II/OPENING LECTURES II</w:t>
      </w:r>
    </w:p>
    <w:p w14:paraId="5A10C6B8" w14:textId="10E47892" w:rsidR="00817155" w:rsidRDefault="00817155" w:rsidP="00874568">
      <w:pPr>
        <w:tabs>
          <w:tab w:val="center" w:pos="3029"/>
        </w:tabs>
        <w:spacing w:after="0" w:line="240" w:lineRule="auto"/>
        <w:ind w:left="0" w:firstLine="0"/>
        <w:jc w:val="center"/>
        <w:rPr>
          <w:rFonts w:ascii="Cambria" w:hAnsi="Cambria"/>
          <w:b/>
          <w:bCs/>
          <w:color w:val="FF0000"/>
          <w:szCs w:val="20"/>
        </w:rPr>
      </w:pPr>
      <w:r w:rsidRPr="003B3248">
        <w:rPr>
          <w:rFonts w:ascii="Cambria" w:hAnsi="Cambria"/>
          <w:b/>
          <w:bCs/>
          <w:color w:val="FF0000"/>
          <w:szCs w:val="20"/>
        </w:rPr>
        <w:t>(14:00-15:00)</w:t>
      </w:r>
    </w:p>
    <w:p w14:paraId="33E8425E" w14:textId="77777777" w:rsidR="00874568" w:rsidRPr="003B3248" w:rsidRDefault="00874568" w:rsidP="00874568">
      <w:pPr>
        <w:tabs>
          <w:tab w:val="center" w:pos="3029"/>
        </w:tabs>
        <w:spacing w:after="0" w:line="240" w:lineRule="auto"/>
        <w:ind w:left="0" w:firstLine="0"/>
        <w:jc w:val="center"/>
        <w:rPr>
          <w:rFonts w:ascii="Cambria" w:hAnsi="Cambria"/>
          <w:b/>
          <w:bCs/>
          <w:color w:val="FF0000"/>
          <w:szCs w:val="20"/>
        </w:rPr>
      </w:pPr>
    </w:p>
    <w:p w14:paraId="35A53461" w14:textId="722A07FF" w:rsidR="00E67A32" w:rsidRPr="00963790" w:rsidRDefault="007477CF" w:rsidP="007E6A92">
      <w:pPr>
        <w:spacing w:after="100" w:afterAutospacing="1" w:line="276" w:lineRule="auto"/>
        <w:ind w:left="22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Salman Sayyid</w:t>
      </w:r>
    </w:p>
    <w:p w14:paraId="19BAEE7E" w14:textId="335C2553" w:rsidR="00A97926" w:rsidRDefault="007477CF" w:rsidP="00A97926">
      <w:pPr>
        <w:spacing w:after="100" w:afterAutospacing="1" w:line="276" w:lineRule="auto"/>
        <w:ind w:left="22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A Trace of the Orient/Doğunun İzi</w:t>
      </w:r>
    </w:p>
    <w:p w14:paraId="3DCC871A" w14:textId="77777777" w:rsidR="002C3CCF" w:rsidRDefault="002C3CCF" w:rsidP="00874568">
      <w:pPr>
        <w:tabs>
          <w:tab w:val="center" w:pos="720"/>
          <w:tab w:val="center" w:pos="1440"/>
          <w:tab w:val="center" w:pos="2918"/>
        </w:tabs>
        <w:spacing w:after="0" w:line="240" w:lineRule="auto"/>
        <w:ind w:left="0" w:firstLine="0"/>
        <w:jc w:val="center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>ARA/BREAK</w:t>
      </w:r>
    </w:p>
    <w:p w14:paraId="6D3B1F7D" w14:textId="74E82622" w:rsidR="002C3CCF" w:rsidRDefault="002C3CCF" w:rsidP="00874568">
      <w:pPr>
        <w:tabs>
          <w:tab w:val="center" w:pos="720"/>
          <w:tab w:val="center" w:pos="1440"/>
          <w:tab w:val="center" w:pos="2918"/>
        </w:tabs>
        <w:spacing w:after="0" w:line="240" w:lineRule="auto"/>
        <w:ind w:left="0" w:firstLine="0"/>
        <w:jc w:val="center"/>
        <w:rPr>
          <w:rFonts w:ascii="Cambria" w:hAnsi="Cambria"/>
          <w:b/>
          <w:color w:val="FF0000"/>
          <w:szCs w:val="20"/>
        </w:rPr>
      </w:pPr>
      <w:r w:rsidRPr="00B1448E">
        <w:rPr>
          <w:rFonts w:ascii="Cambria" w:hAnsi="Cambria"/>
          <w:b/>
          <w:color w:val="FF0000"/>
          <w:szCs w:val="20"/>
        </w:rPr>
        <w:t>(1</w:t>
      </w:r>
      <w:r>
        <w:rPr>
          <w:rFonts w:ascii="Cambria" w:hAnsi="Cambria"/>
          <w:b/>
          <w:color w:val="FF0000"/>
          <w:szCs w:val="20"/>
        </w:rPr>
        <w:t>5:00</w:t>
      </w:r>
      <w:r w:rsidRPr="00B1448E">
        <w:rPr>
          <w:rFonts w:ascii="Cambria" w:hAnsi="Cambria"/>
          <w:b/>
          <w:color w:val="FF0000"/>
          <w:szCs w:val="20"/>
        </w:rPr>
        <w:t>-</w:t>
      </w:r>
      <w:r>
        <w:rPr>
          <w:rFonts w:ascii="Cambria" w:hAnsi="Cambria"/>
          <w:b/>
          <w:color w:val="FF0000"/>
          <w:szCs w:val="20"/>
        </w:rPr>
        <w:t>15</w:t>
      </w:r>
      <w:r w:rsidRPr="00B1448E">
        <w:rPr>
          <w:rFonts w:ascii="Cambria" w:hAnsi="Cambria"/>
          <w:b/>
          <w:color w:val="FF0000"/>
          <w:szCs w:val="20"/>
        </w:rPr>
        <w:t>:</w:t>
      </w:r>
      <w:r>
        <w:rPr>
          <w:rFonts w:ascii="Cambria" w:hAnsi="Cambria"/>
          <w:b/>
          <w:color w:val="FF0000"/>
          <w:szCs w:val="20"/>
        </w:rPr>
        <w:t>15</w:t>
      </w:r>
      <w:r w:rsidRPr="00B1448E">
        <w:rPr>
          <w:rFonts w:ascii="Cambria" w:hAnsi="Cambria"/>
          <w:b/>
          <w:color w:val="FF0000"/>
          <w:szCs w:val="20"/>
        </w:rPr>
        <w:t>)</w:t>
      </w:r>
    </w:p>
    <w:p w14:paraId="29A6B79A" w14:textId="77777777" w:rsidR="00A97926" w:rsidRDefault="00A97926" w:rsidP="00874568">
      <w:pPr>
        <w:tabs>
          <w:tab w:val="center" w:pos="720"/>
          <w:tab w:val="center" w:pos="1440"/>
          <w:tab w:val="center" w:pos="2918"/>
        </w:tabs>
        <w:spacing w:after="0" w:line="240" w:lineRule="auto"/>
        <w:ind w:left="0" w:firstLine="0"/>
        <w:jc w:val="center"/>
        <w:rPr>
          <w:rFonts w:ascii="Cambria" w:hAnsi="Cambria"/>
          <w:b/>
          <w:color w:val="FF0000"/>
          <w:szCs w:val="20"/>
        </w:rPr>
      </w:pPr>
    </w:p>
    <w:p w14:paraId="6AFEEB9A" w14:textId="77777777" w:rsidR="00000775" w:rsidRPr="002C3CCF" w:rsidRDefault="00000775" w:rsidP="00000775">
      <w:pPr>
        <w:tabs>
          <w:tab w:val="center" w:pos="720"/>
          <w:tab w:val="center" w:pos="1440"/>
          <w:tab w:val="center" w:pos="2918"/>
        </w:tabs>
        <w:spacing w:after="0" w:line="240" w:lineRule="auto"/>
        <w:ind w:left="0" w:firstLine="0"/>
        <w:rPr>
          <w:rFonts w:ascii="Cambria" w:hAnsi="Cambria"/>
          <w:b/>
          <w:color w:val="FF0000"/>
          <w:szCs w:val="20"/>
        </w:rPr>
      </w:pPr>
    </w:p>
    <w:p w14:paraId="6838CBA4" w14:textId="08A7E38A" w:rsidR="00E67A32" w:rsidRDefault="007477CF" w:rsidP="00A86393">
      <w:pPr>
        <w:spacing w:line="276" w:lineRule="auto"/>
        <w:ind w:left="23"/>
        <w:jc w:val="left"/>
        <w:rPr>
          <w:rFonts w:ascii="Cambria" w:hAnsi="Cambria"/>
          <w:b/>
          <w:i/>
          <w:iCs/>
          <w:szCs w:val="20"/>
        </w:rPr>
      </w:pPr>
      <w:r w:rsidRPr="00963790">
        <w:rPr>
          <w:rFonts w:ascii="Cambria" w:hAnsi="Cambria"/>
          <w:b/>
          <w:i/>
          <w:iCs/>
          <w:szCs w:val="20"/>
        </w:rPr>
        <w:t>2.</w:t>
      </w:r>
      <w:r w:rsidR="00D77D9A">
        <w:rPr>
          <w:rFonts w:ascii="Cambria" w:hAnsi="Cambria"/>
          <w:b/>
          <w:i/>
          <w:iCs/>
          <w:szCs w:val="20"/>
        </w:rPr>
        <w:t xml:space="preserve"> </w:t>
      </w:r>
      <w:r w:rsidRPr="00963790">
        <w:rPr>
          <w:rFonts w:ascii="Cambria" w:hAnsi="Cambria"/>
          <w:b/>
          <w:i/>
          <w:iCs/>
          <w:szCs w:val="20"/>
        </w:rPr>
        <w:t>Oturum/Session</w:t>
      </w:r>
      <w:r w:rsidR="004B43CA">
        <w:rPr>
          <w:rFonts w:ascii="Cambria" w:hAnsi="Cambria"/>
          <w:b/>
          <w:i/>
          <w:iCs/>
          <w:szCs w:val="20"/>
        </w:rPr>
        <w:t xml:space="preserve"> </w:t>
      </w:r>
      <w:r w:rsidR="001E0FE9" w:rsidRPr="007D5C1B">
        <w:rPr>
          <w:rFonts w:ascii="Cambria" w:hAnsi="Cambria"/>
          <w:b/>
          <w:color w:val="FF0000"/>
          <w:szCs w:val="20"/>
        </w:rPr>
        <w:t>(15:15-</w:t>
      </w:r>
      <w:r w:rsidR="00B1448E" w:rsidRPr="007D5C1B">
        <w:rPr>
          <w:rFonts w:ascii="Cambria" w:hAnsi="Cambria"/>
          <w:b/>
          <w:color w:val="FF0000"/>
          <w:szCs w:val="20"/>
        </w:rPr>
        <w:t>16:20</w:t>
      </w:r>
      <w:r w:rsidR="001E0FE9" w:rsidRPr="007D5C1B">
        <w:rPr>
          <w:rFonts w:ascii="Cambria" w:hAnsi="Cambria"/>
          <w:b/>
          <w:color w:val="FF0000"/>
          <w:szCs w:val="20"/>
        </w:rPr>
        <w:t>)</w:t>
      </w:r>
    </w:p>
    <w:p w14:paraId="10176E70" w14:textId="77777777" w:rsidR="00947AFD" w:rsidRPr="00963790" w:rsidRDefault="00947AFD" w:rsidP="002262B4">
      <w:pPr>
        <w:spacing w:after="120" w:line="240" w:lineRule="auto"/>
        <w:ind w:left="22" w:right="14" w:hanging="11"/>
        <w:rPr>
          <w:rFonts w:ascii="Cambria" w:hAnsi="Cambria"/>
          <w:b/>
          <w:i/>
          <w:iCs/>
          <w:szCs w:val="20"/>
        </w:rPr>
      </w:pPr>
      <w:r w:rsidRPr="00963790">
        <w:rPr>
          <w:rFonts w:ascii="Cambria" w:hAnsi="Cambria"/>
          <w:b/>
          <w:i/>
          <w:iCs/>
          <w:szCs w:val="20"/>
        </w:rPr>
        <w:t>Oryantalizmin Farklı Yüzleri/Different Faces of Orientalism</w:t>
      </w:r>
    </w:p>
    <w:p w14:paraId="0A095BAB" w14:textId="2B6C588A" w:rsidR="00E47261" w:rsidRDefault="00E47261" w:rsidP="002262B4">
      <w:pPr>
        <w:spacing w:after="12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  <w:r w:rsidRPr="004B7446">
        <w:rPr>
          <w:rFonts w:ascii="Cambria" w:hAnsi="Cambria"/>
          <w:bCs/>
          <w:i/>
          <w:iCs/>
          <w:color w:val="FF0000"/>
          <w:szCs w:val="20"/>
        </w:rPr>
        <w:t>Oturum Başkanı:</w:t>
      </w:r>
      <w:r w:rsidR="00894216">
        <w:rPr>
          <w:rFonts w:ascii="Cambria" w:hAnsi="Cambria"/>
          <w:bCs/>
          <w:i/>
          <w:iCs/>
          <w:color w:val="FF0000"/>
          <w:szCs w:val="20"/>
        </w:rPr>
        <w:t xml:space="preserve"> Prof. Dr. </w:t>
      </w:r>
      <w:r w:rsidR="00FA1B3D">
        <w:rPr>
          <w:rFonts w:ascii="Cambria" w:hAnsi="Cambria"/>
          <w:bCs/>
          <w:i/>
          <w:iCs/>
          <w:color w:val="FF0000"/>
          <w:szCs w:val="20"/>
        </w:rPr>
        <w:t>Cemil Aydın</w:t>
      </w:r>
    </w:p>
    <w:p w14:paraId="4372C260" w14:textId="77777777" w:rsidR="00947AFD" w:rsidRPr="004B7446" w:rsidRDefault="00947AFD" w:rsidP="00947AFD">
      <w:pPr>
        <w:spacing w:after="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</w:p>
    <w:p w14:paraId="79702E35" w14:textId="77777777" w:rsidR="00FA1B3D" w:rsidRDefault="00FA1B3D" w:rsidP="00FA1B3D">
      <w:pPr>
        <w:spacing w:line="276" w:lineRule="auto"/>
        <w:ind w:left="295" w:hanging="11"/>
        <w:jc w:val="left"/>
        <w:rPr>
          <w:rFonts w:ascii="Cambria" w:hAnsi="Cambria"/>
          <w:szCs w:val="20"/>
        </w:rPr>
      </w:pPr>
      <w:r>
        <w:rPr>
          <w:rFonts w:ascii="Cambria" w:hAnsi="Cambria"/>
          <w:b/>
          <w:szCs w:val="20"/>
        </w:rPr>
        <w:t>Wendy S. Shaw</w:t>
      </w:r>
    </w:p>
    <w:p w14:paraId="5FA9AB0D" w14:textId="77777777" w:rsidR="00FA1B3D" w:rsidRDefault="00FA1B3D" w:rsidP="00FA1B3D">
      <w:pPr>
        <w:spacing w:after="320" w:line="276" w:lineRule="auto"/>
        <w:ind w:left="295" w:right="14" w:hanging="11"/>
        <w:rPr>
          <w:rFonts w:ascii="Cambria" w:hAnsi="Cambria"/>
          <w:szCs w:val="20"/>
        </w:rPr>
      </w:pPr>
      <w:r>
        <w:rPr>
          <w:rFonts w:ascii="Cambria" w:hAnsi="Cambria"/>
          <w:szCs w:val="20"/>
        </w:rPr>
        <w:t>Orientalized Others Strike Back: Disrupting Dominant Cultural Narratives on Australian Race Riots through Aboriginal Art</w:t>
      </w:r>
      <w:r>
        <w:rPr>
          <w:rFonts w:ascii="Cambria" w:hAnsi="Cambria"/>
          <w:b/>
          <w:bCs/>
          <w:szCs w:val="20"/>
        </w:rPr>
        <w:t>/</w:t>
      </w:r>
      <w:r>
        <w:rPr>
          <w:rFonts w:ascii="Cambria" w:hAnsi="Cambria"/>
          <w:szCs w:val="20"/>
        </w:rPr>
        <w:t>Doğululaştırılmış Ötekiler Karşılık Veriyor: Aborjin Sanatı Aracılığıyla Avustralya’daki Irk Ayaklanmalarına İlişkin Baskın Kültürel Anlatıları Yıkmak</w:t>
      </w:r>
    </w:p>
    <w:p w14:paraId="29DF9414" w14:textId="77777777" w:rsidR="00A97926" w:rsidRDefault="00A97926" w:rsidP="00365D02">
      <w:pPr>
        <w:spacing w:after="100" w:afterAutospacing="1" w:line="276" w:lineRule="auto"/>
        <w:ind w:left="295" w:hanging="11"/>
        <w:jc w:val="left"/>
        <w:rPr>
          <w:rFonts w:ascii="Cambria" w:hAnsi="Cambria"/>
          <w:b/>
          <w:szCs w:val="20"/>
        </w:rPr>
      </w:pPr>
    </w:p>
    <w:p w14:paraId="21A7E23B" w14:textId="77777777" w:rsidR="00A97926" w:rsidRDefault="00A97926" w:rsidP="00365D02">
      <w:pPr>
        <w:spacing w:after="100" w:afterAutospacing="1" w:line="276" w:lineRule="auto"/>
        <w:ind w:left="295" w:hanging="11"/>
        <w:jc w:val="left"/>
        <w:rPr>
          <w:rFonts w:ascii="Cambria" w:hAnsi="Cambria"/>
          <w:b/>
          <w:szCs w:val="20"/>
        </w:rPr>
      </w:pPr>
    </w:p>
    <w:p w14:paraId="6F67A5AB" w14:textId="01407A7E" w:rsidR="00365D02" w:rsidRPr="00365D02" w:rsidRDefault="00365D02" w:rsidP="00365D02">
      <w:pPr>
        <w:spacing w:after="100" w:afterAutospacing="1" w:line="276" w:lineRule="auto"/>
        <w:ind w:left="295" w:hanging="11"/>
        <w:jc w:val="left"/>
        <w:rPr>
          <w:rFonts w:ascii="Cambria" w:hAnsi="Cambria"/>
          <w:b/>
          <w:szCs w:val="20"/>
        </w:rPr>
      </w:pPr>
      <w:r w:rsidRPr="00365D02">
        <w:rPr>
          <w:rFonts w:ascii="Cambria" w:hAnsi="Cambria"/>
          <w:b/>
          <w:szCs w:val="20"/>
        </w:rPr>
        <w:lastRenderedPageBreak/>
        <w:t>Ermin Sinanovic</w:t>
      </w:r>
    </w:p>
    <w:p w14:paraId="764B779F" w14:textId="77777777" w:rsidR="00365D02" w:rsidRDefault="00365D02" w:rsidP="00365D02">
      <w:pPr>
        <w:spacing w:after="100" w:afterAutospacing="1" w:line="276" w:lineRule="auto"/>
        <w:ind w:left="295" w:hanging="11"/>
        <w:jc w:val="left"/>
        <w:rPr>
          <w:rFonts w:ascii="Cambria" w:hAnsi="Cambria"/>
          <w:bCs/>
          <w:szCs w:val="20"/>
        </w:rPr>
      </w:pPr>
      <w:r w:rsidRPr="00365D02">
        <w:rPr>
          <w:rFonts w:ascii="Cambria" w:hAnsi="Cambria"/>
          <w:bCs/>
          <w:szCs w:val="20"/>
        </w:rPr>
        <w:t xml:space="preserve">Westernization </w:t>
      </w:r>
      <w:r w:rsidRPr="00365D02">
        <w:rPr>
          <w:rFonts w:ascii="Cambria" w:hAnsi="Cambria"/>
          <w:bCs/>
          <w:i/>
          <w:iCs/>
          <w:szCs w:val="20"/>
        </w:rPr>
        <w:t>vs</w:t>
      </w:r>
      <w:r w:rsidRPr="00365D02">
        <w:rPr>
          <w:rFonts w:ascii="Cambria" w:hAnsi="Cambria"/>
          <w:bCs/>
          <w:szCs w:val="20"/>
        </w:rPr>
        <w:t xml:space="preserve">. Arabization: A Critique of Approaches to the Study of Islam in Southeast Asia/Batılılaşma </w:t>
      </w:r>
      <w:r w:rsidRPr="00365D02">
        <w:rPr>
          <w:rFonts w:ascii="Cambria" w:hAnsi="Cambria"/>
          <w:bCs/>
          <w:i/>
          <w:iCs/>
          <w:szCs w:val="20"/>
        </w:rPr>
        <w:t>vs.</w:t>
      </w:r>
      <w:r w:rsidRPr="00365D02">
        <w:rPr>
          <w:rFonts w:ascii="Cambria" w:hAnsi="Cambria"/>
          <w:bCs/>
          <w:szCs w:val="20"/>
        </w:rPr>
        <w:t xml:space="preserve"> Araplaşma Güneydoğu Asya’da İslam Çalışmalarına Yaklaşımların Eleştirisi</w:t>
      </w:r>
    </w:p>
    <w:p w14:paraId="24B5B2F4" w14:textId="77777777" w:rsidR="00A97926" w:rsidRPr="00365D02" w:rsidRDefault="00A97926" w:rsidP="00365D02">
      <w:pPr>
        <w:spacing w:after="100" w:afterAutospacing="1" w:line="276" w:lineRule="auto"/>
        <w:ind w:left="295" w:hanging="11"/>
        <w:jc w:val="left"/>
        <w:rPr>
          <w:rFonts w:ascii="Cambria" w:hAnsi="Cambria"/>
          <w:bCs/>
          <w:szCs w:val="20"/>
        </w:rPr>
      </w:pPr>
    </w:p>
    <w:p w14:paraId="1131C95E" w14:textId="77777777" w:rsidR="00365D02" w:rsidRPr="00365D02" w:rsidRDefault="00365D02" w:rsidP="00365D02">
      <w:pPr>
        <w:spacing w:after="100" w:afterAutospacing="1" w:line="276" w:lineRule="auto"/>
        <w:ind w:left="295" w:hanging="11"/>
        <w:jc w:val="left"/>
        <w:rPr>
          <w:rFonts w:ascii="Cambria" w:hAnsi="Cambria"/>
          <w:b/>
          <w:szCs w:val="20"/>
        </w:rPr>
      </w:pPr>
      <w:r w:rsidRPr="00365D02">
        <w:rPr>
          <w:rFonts w:ascii="Cambria" w:hAnsi="Cambria"/>
          <w:b/>
          <w:szCs w:val="20"/>
        </w:rPr>
        <w:t>Enis Sustarova</w:t>
      </w:r>
    </w:p>
    <w:p w14:paraId="3E06D0B9" w14:textId="77777777" w:rsidR="00365D02" w:rsidRPr="00365D02" w:rsidRDefault="00365D02" w:rsidP="00365D02">
      <w:pPr>
        <w:spacing w:after="100" w:afterAutospacing="1" w:line="276" w:lineRule="auto"/>
        <w:ind w:left="295" w:hanging="11"/>
        <w:jc w:val="left"/>
        <w:rPr>
          <w:rFonts w:ascii="Cambria" w:hAnsi="Cambria"/>
          <w:bCs/>
          <w:szCs w:val="20"/>
        </w:rPr>
      </w:pPr>
      <w:r w:rsidRPr="00365D02">
        <w:rPr>
          <w:rFonts w:ascii="Cambria" w:hAnsi="Cambria"/>
          <w:bCs/>
          <w:szCs w:val="20"/>
        </w:rPr>
        <w:t>Between the European Future and the Ottoman Past: Self-Orientalism and the Construction of Albanian National Identity /Avrupai Gelecek ile Osmanlı Geçmişi Arasında: Self-Oryantalizm ve Arnavut Ulusal Kimliğinin İnşası</w:t>
      </w:r>
    </w:p>
    <w:p w14:paraId="40C0DCCA" w14:textId="77777777" w:rsidR="00FA1B3D" w:rsidRDefault="00FA1B3D" w:rsidP="00E47261">
      <w:pPr>
        <w:spacing w:after="100" w:afterAutospacing="1" w:line="276" w:lineRule="auto"/>
        <w:ind w:left="295" w:hanging="11"/>
        <w:jc w:val="left"/>
        <w:rPr>
          <w:rFonts w:ascii="Cambria" w:hAnsi="Cambria"/>
          <w:b/>
          <w:szCs w:val="20"/>
        </w:rPr>
      </w:pPr>
    </w:p>
    <w:p w14:paraId="09804D2A" w14:textId="571C578E" w:rsidR="00E67A32" w:rsidRDefault="007477CF" w:rsidP="00000775">
      <w:pPr>
        <w:tabs>
          <w:tab w:val="center" w:pos="720"/>
          <w:tab w:val="center" w:pos="1440"/>
          <w:tab w:val="center" w:pos="2918"/>
        </w:tabs>
        <w:spacing w:after="0" w:line="240" w:lineRule="auto"/>
        <w:ind w:left="0" w:firstLine="0"/>
        <w:jc w:val="center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>ARA/BREAK</w:t>
      </w:r>
    </w:p>
    <w:p w14:paraId="76FE490F" w14:textId="5670F2B3" w:rsidR="004D4F4E" w:rsidRDefault="00B1448E" w:rsidP="004D4F4E">
      <w:pPr>
        <w:tabs>
          <w:tab w:val="center" w:pos="720"/>
          <w:tab w:val="center" w:pos="1440"/>
          <w:tab w:val="center" w:pos="2918"/>
        </w:tabs>
        <w:spacing w:after="0" w:line="480" w:lineRule="auto"/>
        <w:ind w:left="0" w:firstLine="0"/>
        <w:jc w:val="center"/>
        <w:rPr>
          <w:rFonts w:ascii="Cambria" w:hAnsi="Cambria"/>
          <w:b/>
          <w:color w:val="FF0000"/>
          <w:szCs w:val="20"/>
        </w:rPr>
      </w:pPr>
      <w:r w:rsidRPr="00B1448E">
        <w:rPr>
          <w:rFonts w:ascii="Cambria" w:hAnsi="Cambria"/>
          <w:b/>
          <w:color w:val="FF0000"/>
          <w:szCs w:val="20"/>
        </w:rPr>
        <w:t>(16:20-16:30</w:t>
      </w:r>
      <w:r w:rsidR="00000775">
        <w:rPr>
          <w:rFonts w:ascii="Cambria" w:hAnsi="Cambria"/>
          <w:b/>
          <w:color w:val="FF0000"/>
          <w:szCs w:val="20"/>
        </w:rPr>
        <w:t>)</w:t>
      </w:r>
    </w:p>
    <w:p w14:paraId="13918A82" w14:textId="77777777" w:rsidR="00A97926" w:rsidRDefault="00A97926" w:rsidP="004D4F4E">
      <w:pPr>
        <w:tabs>
          <w:tab w:val="center" w:pos="720"/>
          <w:tab w:val="center" w:pos="1440"/>
          <w:tab w:val="center" w:pos="2918"/>
        </w:tabs>
        <w:spacing w:after="0" w:line="480" w:lineRule="auto"/>
        <w:ind w:left="0" w:firstLine="0"/>
        <w:jc w:val="center"/>
        <w:rPr>
          <w:rFonts w:ascii="Cambria" w:hAnsi="Cambria"/>
          <w:b/>
          <w:color w:val="FF0000"/>
          <w:szCs w:val="20"/>
        </w:rPr>
      </w:pPr>
    </w:p>
    <w:p w14:paraId="436FA5F6" w14:textId="18F253F6" w:rsidR="00000775" w:rsidRPr="00000775" w:rsidRDefault="00E47261" w:rsidP="00000775">
      <w:pPr>
        <w:tabs>
          <w:tab w:val="center" w:pos="720"/>
          <w:tab w:val="center" w:pos="1440"/>
          <w:tab w:val="center" w:pos="2918"/>
        </w:tabs>
        <w:spacing w:line="276" w:lineRule="auto"/>
        <w:ind w:left="0" w:firstLine="0"/>
        <w:rPr>
          <w:rFonts w:ascii="Cambria" w:hAnsi="Cambria"/>
          <w:b/>
          <w:i/>
          <w:iCs/>
          <w:color w:val="FF0000"/>
          <w:szCs w:val="20"/>
        </w:rPr>
      </w:pPr>
      <w:r>
        <w:rPr>
          <w:rFonts w:ascii="Cambria" w:hAnsi="Cambria"/>
          <w:b/>
          <w:i/>
          <w:iCs/>
          <w:szCs w:val="20"/>
        </w:rPr>
        <w:t>3</w:t>
      </w:r>
      <w:r w:rsidR="00A86393" w:rsidRPr="00963790">
        <w:rPr>
          <w:rFonts w:ascii="Cambria" w:hAnsi="Cambria"/>
          <w:b/>
          <w:i/>
          <w:iCs/>
          <w:szCs w:val="20"/>
        </w:rPr>
        <w:t>.</w:t>
      </w:r>
      <w:r w:rsidR="00D77D9A">
        <w:rPr>
          <w:rFonts w:ascii="Cambria" w:hAnsi="Cambria"/>
          <w:b/>
          <w:i/>
          <w:iCs/>
          <w:szCs w:val="20"/>
        </w:rPr>
        <w:t xml:space="preserve"> </w:t>
      </w:r>
      <w:r w:rsidR="00A86393" w:rsidRPr="00963790">
        <w:rPr>
          <w:rFonts w:ascii="Cambria" w:hAnsi="Cambria"/>
          <w:b/>
          <w:i/>
          <w:iCs/>
          <w:szCs w:val="20"/>
        </w:rPr>
        <w:t xml:space="preserve">Oturum/Session </w:t>
      </w:r>
      <w:r w:rsidR="00265923" w:rsidRPr="007D5C1B">
        <w:rPr>
          <w:rFonts w:ascii="Cambria" w:hAnsi="Cambria"/>
          <w:b/>
          <w:color w:val="FF0000"/>
          <w:szCs w:val="20"/>
        </w:rPr>
        <w:t>(16:30-17:</w:t>
      </w:r>
      <w:r w:rsidR="000B2201">
        <w:rPr>
          <w:rFonts w:ascii="Cambria" w:hAnsi="Cambria"/>
          <w:b/>
          <w:color w:val="FF0000"/>
          <w:szCs w:val="20"/>
        </w:rPr>
        <w:t>2</w:t>
      </w:r>
      <w:r w:rsidR="00265923" w:rsidRPr="007D5C1B">
        <w:rPr>
          <w:rFonts w:ascii="Cambria" w:hAnsi="Cambria"/>
          <w:b/>
          <w:color w:val="FF0000"/>
          <w:szCs w:val="20"/>
        </w:rPr>
        <w:t>0</w:t>
      </w:r>
      <w:r w:rsidR="007D5C1B" w:rsidRPr="007D5C1B">
        <w:rPr>
          <w:rFonts w:ascii="Cambria" w:hAnsi="Cambria"/>
          <w:b/>
          <w:color w:val="FF0000"/>
          <w:szCs w:val="20"/>
        </w:rPr>
        <w:t>)</w:t>
      </w:r>
    </w:p>
    <w:p w14:paraId="1755CE7E" w14:textId="39A0D200" w:rsidR="00947AFD" w:rsidRPr="00963790" w:rsidRDefault="00947AFD" w:rsidP="00000775">
      <w:pPr>
        <w:spacing w:after="120" w:line="240" w:lineRule="auto"/>
        <w:ind w:left="22" w:hanging="11"/>
        <w:jc w:val="left"/>
        <w:rPr>
          <w:rFonts w:ascii="Cambria" w:hAnsi="Cambria"/>
          <w:b/>
          <w:bCs/>
          <w:i/>
          <w:iCs/>
          <w:szCs w:val="20"/>
        </w:rPr>
      </w:pPr>
      <w:r w:rsidRPr="00963790">
        <w:rPr>
          <w:rFonts w:ascii="Cambria" w:hAnsi="Cambria"/>
          <w:b/>
          <w:bCs/>
          <w:i/>
          <w:iCs/>
          <w:szCs w:val="20"/>
        </w:rPr>
        <w:t>Oryantalizmin Yeniden Üretimi</w:t>
      </w:r>
      <w:r>
        <w:rPr>
          <w:rFonts w:ascii="Cambria" w:hAnsi="Cambria"/>
          <w:b/>
          <w:bCs/>
          <w:i/>
          <w:iCs/>
          <w:szCs w:val="20"/>
        </w:rPr>
        <w:t>/</w:t>
      </w:r>
      <w:r w:rsidR="00776863">
        <w:rPr>
          <w:rFonts w:ascii="Cambria" w:hAnsi="Cambria"/>
          <w:b/>
          <w:bCs/>
          <w:i/>
          <w:iCs/>
          <w:szCs w:val="20"/>
        </w:rPr>
        <w:t xml:space="preserve"> </w:t>
      </w:r>
      <w:r w:rsidRPr="00963790">
        <w:rPr>
          <w:rFonts w:ascii="Cambria" w:hAnsi="Cambria"/>
          <w:b/>
          <w:bCs/>
          <w:i/>
          <w:iCs/>
          <w:szCs w:val="20"/>
        </w:rPr>
        <w:t>Orientalism</w:t>
      </w:r>
      <w:r w:rsidR="00776863">
        <w:rPr>
          <w:rFonts w:ascii="Cambria" w:hAnsi="Cambria"/>
          <w:b/>
          <w:bCs/>
          <w:i/>
          <w:iCs/>
          <w:szCs w:val="20"/>
        </w:rPr>
        <w:t xml:space="preserve"> Made and Unmade</w:t>
      </w:r>
    </w:p>
    <w:p w14:paraId="4EEB6841" w14:textId="6A735F35" w:rsidR="00265923" w:rsidRDefault="00265923" w:rsidP="00000775">
      <w:pPr>
        <w:spacing w:after="12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  <w:r w:rsidRPr="009A4234">
        <w:rPr>
          <w:rFonts w:ascii="Cambria" w:hAnsi="Cambria"/>
          <w:bCs/>
          <w:i/>
          <w:iCs/>
          <w:color w:val="FF0000"/>
          <w:szCs w:val="20"/>
        </w:rPr>
        <w:t xml:space="preserve">Oturum Başkanı: </w:t>
      </w:r>
      <w:r>
        <w:rPr>
          <w:rFonts w:ascii="Cambria" w:hAnsi="Cambria"/>
          <w:bCs/>
          <w:i/>
          <w:iCs/>
          <w:color w:val="FF0000"/>
          <w:szCs w:val="20"/>
        </w:rPr>
        <w:t>Dr. Öğr. Üyesi Kenan Tekin</w:t>
      </w:r>
    </w:p>
    <w:p w14:paraId="06B94E31" w14:textId="77777777" w:rsidR="00A97926" w:rsidRDefault="00A97926" w:rsidP="00000775">
      <w:pPr>
        <w:spacing w:after="12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</w:p>
    <w:p w14:paraId="316F257A" w14:textId="77777777" w:rsidR="00A97926" w:rsidRDefault="00A97926" w:rsidP="00000775">
      <w:pPr>
        <w:spacing w:after="12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</w:p>
    <w:p w14:paraId="0CBE8C2F" w14:textId="77777777" w:rsidR="00A97926" w:rsidRDefault="00A97926" w:rsidP="00000775">
      <w:pPr>
        <w:spacing w:after="12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</w:p>
    <w:p w14:paraId="34C454C0" w14:textId="77777777" w:rsidR="00947AFD" w:rsidRPr="00B509A7" w:rsidRDefault="00947AFD" w:rsidP="00B509A7">
      <w:pPr>
        <w:spacing w:after="0" w:line="240" w:lineRule="auto"/>
        <w:ind w:left="22" w:hanging="11"/>
        <w:jc w:val="left"/>
        <w:rPr>
          <w:rFonts w:ascii="Cambria" w:hAnsi="Cambria"/>
          <w:b/>
          <w:szCs w:val="20"/>
        </w:rPr>
      </w:pPr>
    </w:p>
    <w:p w14:paraId="7AB1BBD9" w14:textId="77777777" w:rsidR="00E67A32" w:rsidRPr="00963790" w:rsidRDefault="007477CF" w:rsidP="00A86393">
      <w:pPr>
        <w:spacing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lastRenderedPageBreak/>
        <w:t>Ebuzer Karaaslan</w:t>
      </w:r>
    </w:p>
    <w:p w14:paraId="207DC79F" w14:textId="6DAD0FAA" w:rsidR="00E37834" w:rsidRDefault="007477CF" w:rsidP="009B4B67">
      <w:pPr>
        <w:ind w:left="284" w:right="14" w:firstLine="0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Türk Düşüncesinin Oryantalizmle Teması: İbrahim Şinasi’ye Dair Bir Analiz</w:t>
      </w:r>
      <w:r w:rsidR="002A2D71">
        <w:rPr>
          <w:rFonts w:ascii="Cambria" w:hAnsi="Cambria"/>
          <w:szCs w:val="20"/>
        </w:rPr>
        <w:t>/</w:t>
      </w:r>
      <w:r w:rsidR="00447096" w:rsidRPr="00447096">
        <w:rPr>
          <w:rFonts w:ascii="Cambria" w:hAnsi="Cambria"/>
          <w:szCs w:val="20"/>
        </w:rPr>
        <w:t>The Encounter of Turkish Thought with Orientalism: An Analysis of İbrahim Şinasi</w:t>
      </w:r>
    </w:p>
    <w:p w14:paraId="7B3FB3EA" w14:textId="77777777" w:rsidR="00CD05EE" w:rsidRPr="00963790" w:rsidRDefault="00CD05EE" w:rsidP="00CD05EE">
      <w:pPr>
        <w:spacing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Mojtaba Mahdavi</w:t>
      </w:r>
    </w:p>
    <w:p w14:paraId="55E60208" w14:textId="77777777" w:rsidR="00CD05EE" w:rsidRPr="00963790" w:rsidRDefault="00CD05EE" w:rsidP="00CD05EE">
      <w:pPr>
        <w:spacing w:after="100" w:afterAutospacing="1" w:line="276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Multiple Faces of Muslim Exceptionalism: A Critique of Orientalism, Nativism, and Cultural Relativism</w:t>
      </w:r>
      <w:r w:rsidRPr="00B918CE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 xml:space="preserve">Müslüman İstisnacılığının </w:t>
      </w:r>
      <w:r>
        <w:rPr>
          <w:rFonts w:ascii="Cambria" w:hAnsi="Cambria"/>
          <w:szCs w:val="20"/>
        </w:rPr>
        <w:t>Türlü</w:t>
      </w:r>
      <w:r w:rsidRPr="00963790">
        <w:rPr>
          <w:rFonts w:ascii="Cambria" w:hAnsi="Cambria"/>
          <w:szCs w:val="20"/>
        </w:rPr>
        <w:t xml:space="preserve"> Yüzleri:</w:t>
      </w:r>
      <w:r>
        <w:rPr>
          <w:rFonts w:ascii="Cambria" w:hAnsi="Cambria"/>
          <w:szCs w:val="20"/>
        </w:rPr>
        <w:t xml:space="preserve"> </w:t>
      </w:r>
      <w:r w:rsidRPr="00963790">
        <w:rPr>
          <w:rFonts w:ascii="Cambria" w:hAnsi="Cambria"/>
          <w:szCs w:val="20"/>
        </w:rPr>
        <w:t xml:space="preserve">Oryantalizm, Yerlicilik ve Kültürel Göreceliliğin Eleştirisi </w:t>
      </w:r>
    </w:p>
    <w:p w14:paraId="6EDEFA92" w14:textId="77777777" w:rsidR="00CD05EE" w:rsidRDefault="00CD05EE" w:rsidP="009B4B67">
      <w:pPr>
        <w:ind w:left="284" w:right="14" w:firstLine="0"/>
        <w:rPr>
          <w:rFonts w:ascii="Cambria" w:hAnsi="Cambria"/>
          <w:szCs w:val="20"/>
        </w:rPr>
      </w:pPr>
    </w:p>
    <w:p w14:paraId="4F20695D" w14:textId="60C0F716" w:rsidR="005323DF" w:rsidRDefault="007477CF" w:rsidP="005323DF">
      <w:pPr>
        <w:tabs>
          <w:tab w:val="center" w:pos="748"/>
          <w:tab w:val="center" w:pos="1468"/>
          <w:tab w:val="center" w:pos="3287"/>
        </w:tabs>
        <w:spacing w:line="276" w:lineRule="auto"/>
        <w:ind w:left="0" w:firstLine="0"/>
        <w:jc w:val="center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>AKŞAM YEMEĞİ/DINNER</w:t>
      </w:r>
    </w:p>
    <w:p w14:paraId="10560FA9" w14:textId="50A384BC" w:rsidR="005323DF" w:rsidRDefault="005323DF">
      <w:pPr>
        <w:spacing w:after="160" w:line="259" w:lineRule="auto"/>
        <w:ind w:left="0" w:firstLine="0"/>
        <w:jc w:val="left"/>
        <w:rPr>
          <w:rFonts w:ascii="Cambria" w:hAnsi="Cambria"/>
          <w:b/>
          <w:szCs w:val="20"/>
        </w:rPr>
      </w:pPr>
      <w:r>
        <w:rPr>
          <w:rFonts w:ascii="Cambria" w:hAnsi="Cambria"/>
          <w:b/>
          <w:szCs w:val="20"/>
        </w:rPr>
        <w:br w:type="page"/>
      </w:r>
    </w:p>
    <w:p w14:paraId="53961752" w14:textId="0E6C5D58" w:rsidR="00E67A32" w:rsidRPr="00963790" w:rsidRDefault="007477CF" w:rsidP="007E6A92">
      <w:pPr>
        <w:tabs>
          <w:tab w:val="center" w:pos="3231"/>
        </w:tabs>
        <w:spacing w:after="100" w:afterAutospacing="1" w:line="276" w:lineRule="auto"/>
        <w:ind w:left="0" w:firstLine="0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lastRenderedPageBreak/>
        <w:t>1 Kasım 2023</w:t>
      </w:r>
      <w:r w:rsidR="00D77D9A">
        <w:rPr>
          <w:rFonts w:ascii="Cambria" w:hAnsi="Cambria"/>
          <w:b/>
          <w:szCs w:val="20"/>
        </w:rPr>
        <w:t xml:space="preserve">, </w:t>
      </w:r>
      <w:r w:rsidRPr="00963790">
        <w:rPr>
          <w:rFonts w:ascii="Cambria" w:hAnsi="Cambria"/>
          <w:b/>
          <w:szCs w:val="20"/>
        </w:rPr>
        <w:t>Çarşamba/1 November 2023</w:t>
      </w:r>
      <w:r w:rsidR="00D77D9A">
        <w:rPr>
          <w:rFonts w:ascii="Cambria" w:hAnsi="Cambria"/>
          <w:b/>
          <w:szCs w:val="20"/>
        </w:rPr>
        <w:t xml:space="preserve">, </w:t>
      </w:r>
      <w:r w:rsidRPr="00963790">
        <w:rPr>
          <w:rFonts w:ascii="Cambria" w:hAnsi="Cambria"/>
          <w:b/>
          <w:szCs w:val="20"/>
        </w:rPr>
        <w:t>Wednesday</w:t>
      </w:r>
    </w:p>
    <w:p w14:paraId="336DC382" w14:textId="441CB595" w:rsidR="004A74DC" w:rsidRPr="007E6A92" w:rsidRDefault="007477CF" w:rsidP="00000775">
      <w:pPr>
        <w:tabs>
          <w:tab w:val="center" w:pos="3071"/>
        </w:tabs>
        <w:spacing w:after="0" w:line="360" w:lineRule="auto"/>
        <w:ind w:left="0" w:firstLine="0"/>
        <w:jc w:val="center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>AÇILIŞ KONFERANSLARI III/OPENING LECTURES III</w:t>
      </w:r>
    </w:p>
    <w:p w14:paraId="5BE27B45" w14:textId="385AB864" w:rsidR="004B7446" w:rsidRDefault="004B7446" w:rsidP="00000775">
      <w:pPr>
        <w:tabs>
          <w:tab w:val="center" w:pos="3071"/>
        </w:tabs>
        <w:spacing w:after="0" w:line="360" w:lineRule="auto"/>
        <w:ind w:left="0" w:firstLine="0"/>
        <w:jc w:val="center"/>
        <w:rPr>
          <w:rFonts w:ascii="Cambria" w:hAnsi="Cambria"/>
          <w:b/>
          <w:color w:val="FF0000"/>
          <w:szCs w:val="20"/>
        </w:rPr>
      </w:pPr>
      <w:r w:rsidRPr="004B7446">
        <w:rPr>
          <w:rFonts w:ascii="Cambria" w:hAnsi="Cambria"/>
          <w:b/>
          <w:color w:val="FF0000"/>
          <w:szCs w:val="20"/>
        </w:rPr>
        <w:t>(9:</w:t>
      </w:r>
      <w:r w:rsidR="00B87F8E">
        <w:rPr>
          <w:rFonts w:ascii="Cambria" w:hAnsi="Cambria"/>
          <w:b/>
          <w:color w:val="FF0000"/>
          <w:szCs w:val="20"/>
        </w:rPr>
        <w:t>00</w:t>
      </w:r>
      <w:r w:rsidRPr="004B7446">
        <w:rPr>
          <w:rFonts w:ascii="Cambria" w:hAnsi="Cambria"/>
          <w:b/>
          <w:color w:val="FF0000"/>
          <w:szCs w:val="20"/>
        </w:rPr>
        <w:t>-10:</w:t>
      </w:r>
      <w:r>
        <w:rPr>
          <w:rFonts w:ascii="Cambria" w:hAnsi="Cambria"/>
          <w:b/>
          <w:color w:val="FF0000"/>
          <w:szCs w:val="20"/>
        </w:rPr>
        <w:t>0</w:t>
      </w:r>
      <w:r w:rsidRPr="004B7446">
        <w:rPr>
          <w:rFonts w:ascii="Cambria" w:hAnsi="Cambria"/>
          <w:b/>
          <w:color w:val="FF0000"/>
          <w:szCs w:val="20"/>
        </w:rPr>
        <w:t>0)</w:t>
      </w:r>
    </w:p>
    <w:p w14:paraId="08162D99" w14:textId="77777777" w:rsidR="00000775" w:rsidRPr="004B7446" w:rsidRDefault="00000775" w:rsidP="00000775">
      <w:pPr>
        <w:tabs>
          <w:tab w:val="center" w:pos="3071"/>
        </w:tabs>
        <w:spacing w:after="0" w:line="240" w:lineRule="auto"/>
        <w:ind w:left="0" w:firstLine="0"/>
        <w:jc w:val="center"/>
        <w:rPr>
          <w:rFonts w:ascii="Cambria" w:hAnsi="Cambria"/>
          <w:color w:val="FF0000"/>
          <w:szCs w:val="20"/>
        </w:rPr>
      </w:pPr>
    </w:p>
    <w:p w14:paraId="4FFA8B5B" w14:textId="77777777" w:rsidR="007307DA" w:rsidRPr="007307DA" w:rsidRDefault="007307DA" w:rsidP="007307DA">
      <w:pPr>
        <w:spacing w:after="76" w:line="276" w:lineRule="auto"/>
        <w:ind w:left="23" w:right="14"/>
        <w:rPr>
          <w:rFonts w:ascii="Cambria" w:hAnsi="Cambria"/>
          <w:b/>
          <w:szCs w:val="20"/>
        </w:rPr>
      </w:pPr>
      <w:r w:rsidRPr="007307DA">
        <w:rPr>
          <w:rFonts w:ascii="Cambria" w:hAnsi="Cambria"/>
          <w:b/>
          <w:szCs w:val="20"/>
        </w:rPr>
        <w:t>Siraj Ahmed</w:t>
      </w:r>
    </w:p>
    <w:p w14:paraId="59C10124" w14:textId="77777777" w:rsidR="007307DA" w:rsidRPr="007307DA" w:rsidRDefault="007307DA" w:rsidP="007307DA">
      <w:pPr>
        <w:spacing w:after="76" w:line="276" w:lineRule="auto"/>
        <w:ind w:left="23" w:right="14"/>
        <w:rPr>
          <w:rFonts w:ascii="Cambria" w:hAnsi="Cambria"/>
          <w:bCs/>
          <w:szCs w:val="20"/>
        </w:rPr>
      </w:pPr>
      <w:r w:rsidRPr="007307DA">
        <w:rPr>
          <w:rFonts w:ascii="Cambria" w:hAnsi="Cambria"/>
          <w:bCs/>
          <w:szCs w:val="20"/>
        </w:rPr>
        <w:t>Colonial Legacies, Cultural Genocides, Textual Studies/Kolonyal Miraslar, Kültürel Soykırımlar, Metinsel Araştırmalar</w:t>
      </w:r>
    </w:p>
    <w:p w14:paraId="107FDBDA" w14:textId="77777777" w:rsidR="00B509A7" w:rsidRPr="00B509A7" w:rsidRDefault="00B509A7" w:rsidP="00B509A7">
      <w:pPr>
        <w:spacing w:after="76" w:line="276" w:lineRule="auto"/>
        <w:ind w:left="23" w:right="14"/>
        <w:rPr>
          <w:rFonts w:ascii="Cambria" w:hAnsi="Cambria"/>
          <w:szCs w:val="20"/>
        </w:rPr>
      </w:pPr>
    </w:p>
    <w:p w14:paraId="244AD74E" w14:textId="1455EF8D" w:rsidR="00E67A32" w:rsidRDefault="007477CF" w:rsidP="00B509A7">
      <w:pPr>
        <w:spacing w:after="0" w:line="360" w:lineRule="auto"/>
        <w:ind w:left="22" w:hanging="11"/>
        <w:jc w:val="center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>ARA/BREAK</w:t>
      </w:r>
    </w:p>
    <w:p w14:paraId="249EAEFE" w14:textId="0B921452" w:rsidR="004B7446" w:rsidRDefault="004B7446" w:rsidP="00B509A7">
      <w:pPr>
        <w:spacing w:after="0" w:line="360" w:lineRule="auto"/>
        <w:ind w:left="22" w:hanging="11"/>
        <w:jc w:val="center"/>
        <w:rPr>
          <w:rFonts w:ascii="Cambria" w:hAnsi="Cambria"/>
          <w:b/>
          <w:color w:val="FF0000"/>
          <w:szCs w:val="20"/>
        </w:rPr>
      </w:pPr>
      <w:r w:rsidRPr="004B7446">
        <w:rPr>
          <w:rFonts w:ascii="Cambria" w:hAnsi="Cambria"/>
          <w:b/>
          <w:color w:val="FF0000"/>
          <w:szCs w:val="20"/>
        </w:rPr>
        <w:t>(10:00-10:10)</w:t>
      </w:r>
    </w:p>
    <w:p w14:paraId="612CCEC4" w14:textId="77777777" w:rsidR="00B509A7" w:rsidRPr="004B7446" w:rsidRDefault="00B509A7" w:rsidP="00B509A7">
      <w:pPr>
        <w:spacing w:after="0" w:line="360" w:lineRule="auto"/>
        <w:ind w:left="22" w:hanging="11"/>
        <w:jc w:val="center"/>
        <w:rPr>
          <w:rFonts w:ascii="Cambria" w:hAnsi="Cambria"/>
          <w:color w:val="FF0000"/>
          <w:szCs w:val="20"/>
        </w:rPr>
      </w:pPr>
    </w:p>
    <w:p w14:paraId="0190B201" w14:textId="6DBD26A6" w:rsidR="004B7446" w:rsidRPr="007D5C1B" w:rsidRDefault="007D0094" w:rsidP="004B7446">
      <w:pPr>
        <w:spacing w:line="276" w:lineRule="auto"/>
        <w:ind w:left="23"/>
        <w:jc w:val="left"/>
        <w:rPr>
          <w:rFonts w:ascii="Cambria" w:hAnsi="Cambria"/>
          <w:b/>
          <w:color w:val="FF0000"/>
          <w:szCs w:val="20"/>
        </w:rPr>
      </w:pPr>
      <w:r>
        <w:rPr>
          <w:rFonts w:ascii="Cambria" w:hAnsi="Cambria"/>
          <w:b/>
          <w:i/>
          <w:iCs/>
          <w:szCs w:val="20"/>
        </w:rPr>
        <w:t>4</w:t>
      </w:r>
      <w:r w:rsidR="007477CF" w:rsidRPr="00963790">
        <w:rPr>
          <w:rFonts w:ascii="Cambria" w:hAnsi="Cambria"/>
          <w:b/>
          <w:i/>
          <w:iCs/>
          <w:szCs w:val="20"/>
        </w:rPr>
        <w:t>.</w:t>
      </w:r>
      <w:r w:rsidR="00D77D9A">
        <w:rPr>
          <w:rFonts w:ascii="Cambria" w:hAnsi="Cambria"/>
          <w:b/>
          <w:i/>
          <w:iCs/>
          <w:szCs w:val="20"/>
        </w:rPr>
        <w:t xml:space="preserve"> </w:t>
      </w:r>
      <w:r w:rsidR="007477CF" w:rsidRPr="00963790">
        <w:rPr>
          <w:rFonts w:ascii="Cambria" w:hAnsi="Cambria"/>
          <w:b/>
          <w:i/>
          <w:iCs/>
          <w:szCs w:val="20"/>
        </w:rPr>
        <w:t>Oturum/Session</w:t>
      </w:r>
      <w:r w:rsidR="004B7446">
        <w:rPr>
          <w:rFonts w:ascii="Cambria" w:hAnsi="Cambria"/>
          <w:b/>
          <w:i/>
          <w:iCs/>
          <w:szCs w:val="20"/>
        </w:rPr>
        <w:t xml:space="preserve"> </w:t>
      </w:r>
      <w:r w:rsidR="004B7446" w:rsidRPr="007D5C1B">
        <w:rPr>
          <w:rFonts w:ascii="Cambria" w:hAnsi="Cambria"/>
          <w:b/>
          <w:color w:val="FF0000"/>
          <w:szCs w:val="20"/>
        </w:rPr>
        <w:t>(10:10-</w:t>
      </w:r>
      <w:r w:rsidR="00A70B2B" w:rsidRPr="007D5C1B">
        <w:rPr>
          <w:rFonts w:ascii="Cambria" w:hAnsi="Cambria"/>
          <w:b/>
          <w:color w:val="FF0000"/>
          <w:szCs w:val="20"/>
        </w:rPr>
        <w:t>1</w:t>
      </w:r>
      <w:r w:rsidR="00364A70">
        <w:rPr>
          <w:rFonts w:ascii="Cambria" w:hAnsi="Cambria"/>
          <w:b/>
          <w:color w:val="FF0000"/>
          <w:szCs w:val="20"/>
        </w:rPr>
        <w:t>2:00</w:t>
      </w:r>
      <w:r w:rsidR="004B7446" w:rsidRPr="007D5C1B">
        <w:rPr>
          <w:rFonts w:ascii="Cambria" w:hAnsi="Cambria"/>
          <w:b/>
          <w:color w:val="FF0000"/>
          <w:szCs w:val="20"/>
        </w:rPr>
        <w:t>)</w:t>
      </w:r>
    </w:p>
    <w:p w14:paraId="29D4FB08" w14:textId="236E8BCE" w:rsidR="00B509A7" w:rsidRPr="00963790" w:rsidRDefault="00776863" w:rsidP="004D4F4E">
      <w:pPr>
        <w:spacing w:after="120" w:line="240" w:lineRule="auto"/>
        <w:ind w:left="22" w:right="14" w:hanging="11"/>
        <w:rPr>
          <w:rFonts w:ascii="Cambria" w:hAnsi="Cambria"/>
          <w:b/>
          <w:bCs/>
          <w:i/>
          <w:iCs/>
          <w:szCs w:val="20"/>
        </w:rPr>
      </w:pPr>
      <w:r>
        <w:rPr>
          <w:rFonts w:ascii="Cambria" w:hAnsi="Cambria"/>
          <w:b/>
          <w:bCs/>
          <w:i/>
          <w:iCs/>
          <w:szCs w:val="20"/>
        </w:rPr>
        <w:t>Başka</w:t>
      </w:r>
      <w:r w:rsidR="00B509A7" w:rsidRPr="00963790">
        <w:rPr>
          <w:rFonts w:ascii="Cambria" w:hAnsi="Cambria"/>
          <w:b/>
          <w:bCs/>
          <w:i/>
          <w:iCs/>
          <w:szCs w:val="20"/>
        </w:rPr>
        <w:t xml:space="preserve"> Oryantalizm</w:t>
      </w:r>
      <w:r>
        <w:rPr>
          <w:rFonts w:ascii="Cambria" w:hAnsi="Cambria"/>
          <w:b/>
          <w:bCs/>
          <w:i/>
          <w:iCs/>
          <w:szCs w:val="20"/>
        </w:rPr>
        <w:t>ler</w:t>
      </w:r>
      <w:r w:rsidR="00B509A7" w:rsidRPr="00963790">
        <w:rPr>
          <w:rFonts w:ascii="Cambria" w:hAnsi="Cambria"/>
          <w:b/>
          <w:bCs/>
          <w:i/>
          <w:iCs/>
          <w:szCs w:val="20"/>
        </w:rPr>
        <w:t xml:space="preserve">: </w:t>
      </w:r>
      <w:r>
        <w:rPr>
          <w:rFonts w:ascii="Cambria" w:hAnsi="Cambria"/>
          <w:b/>
          <w:bCs/>
          <w:i/>
          <w:iCs/>
          <w:szCs w:val="20"/>
        </w:rPr>
        <w:t xml:space="preserve">Other </w:t>
      </w:r>
      <w:r w:rsidR="00B509A7" w:rsidRPr="00963790">
        <w:rPr>
          <w:rFonts w:ascii="Cambria" w:hAnsi="Cambria"/>
          <w:b/>
          <w:bCs/>
          <w:i/>
          <w:iCs/>
          <w:szCs w:val="20"/>
        </w:rPr>
        <w:t>Orientalism</w:t>
      </w:r>
      <w:r>
        <w:rPr>
          <w:rFonts w:ascii="Cambria" w:hAnsi="Cambria"/>
          <w:b/>
          <w:bCs/>
          <w:i/>
          <w:iCs/>
          <w:szCs w:val="20"/>
        </w:rPr>
        <w:t xml:space="preserve">s </w:t>
      </w:r>
    </w:p>
    <w:p w14:paraId="5E5D8383" w14:textId="77777777" w:rsidR="00E47261" w:rsidRPr="002C3C44" w:rsidRDefault="00E47261" w:rsidP="004D4F4E">
      <w:pPr>
        <w:spacing w:after="12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  <w:r w:rsidRPr="002C3C44">
        <w:rPr>
          <w:rFonts w:ascii="Cambria" w:hAnsi="Cambria"/>
          <w:bCs/>
          <w:i/>
          <w:iCs/>
          <w:color w:val="FF0000"/>
          <w:szCs w:val="20"/>
        </w:rPr>
        <w:t xml:space="preserve">Oturum Başkanı: </w:t>
      </w:r>
      <w:r>
        <w:rPr>
          <w:rFonts w:ascii="Cambria" w:hAnsi="Cambria"/>
          <w:bCs/>
          <w:i/>
          <w:iCs/>
          <w:color w:val="FF0000"/>
          <w:szCs w:val="20"/>
        </w:rPr>
        <w:t>Prof. Dr. Cahit Külekçi</w:t>
      </w:r>
    </w:p>
    <w:p w14:paraId="21090DD2" w14:textId="77777777" w:rsidR="00B509A7" w:rsidRDefault="00B509A7" w:rsidP="00B509A7">
      <w:pPr>
        <w:spacing w:after="0" w:line="240" w:lineRule="auto"/>
        <w:ind w:left="284" w:firstLine="0"/>
        <w:jc w:val="left"/>
        <w:rPr>
          <w:rFonts w:ascii="Cambria" w:hAnsi="Cambria"/>
          <w:b/>
          <w:szCs w:val="20"/>
        </w:rPr>
      </w:pPr>
    </w:p>
    <w:p w14:paraId="25ED1C08" w14:textId="0DE18DC9" w:rsidR="00E47261" w:rsidRDefault="00E47261" w:rsidP="00B509A7">
      <w:pPr>
        <w:spacing w:after="0" w:line="240" w:lineRule="auto"/>
        <w:ind w:left="284" w:firstLine="0"/>
        <w:jc w:val="left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>Dilyara Agişeva</w:t>
      </w:r>
    </w:p>
    <w:p w14:paraId="68FBCB4E" w14:textId="77777777" w:rsidR="00B509A7" w:rsidRPr="00963790" w:rsidRDefault="00B509A7" w:rsidP="00B509A7">
      <w:pPr>
        <w:spacing w:after="0" w:line="240" w:lineRule="auto"/>
        <w:ind w:left="284" w:firstLine="0"/>
        <w:jc w:val="left"/>
        <w:rPr>
          <w:rFonts w:ascii="Cambria" w:hAnsi="Cambria"/>
          <w:szCs w:val="20"/>
        </w:rPr>
      </w:pPr>
    </w:p>
    <w:p w14:paraId="14592AF6" w14:textId="77777777" w:rsidR="00E47261" w:rsidRPr="007E6A92" w:rsidRDefault="00E47261" w:rsidP="00E47261">
      <w:pPr>
        <w:spacing w:after="100" w:afterAutospacing="1" w:line="276" w:lineRule="auto"/>
        <w:ind w:left="284" w:right="14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Rus Oryantalizmi ve Kırım El Yazmaları: Bir İmparatorluk Girişim</w:t>
      </w:r>
      <w:r>
        <w:rPr>
          <w:rFonts w:ascii="Cambria" w:hAnsi="Cambria"/>
          <w:szCs w:val="20"/>
        </w:rPr>
        <w:t xml:space="preserve">i </w:t>
      </w:r>
      <w:r w:rsidRPr="00D53371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>Russian Orientalism and Crimean Manuscripts: An Imperial Venture</w:t>
      </w:r>
    </w:p>
    <w:p w14:paraId="3BD1E0DB" w14:textId="77777777" w:rsidR="00E47261" w:rsidRPr="00963790" w:rsidRDefault="00E47261" w:rsidP="00E47261">
      <w:pPr>
        <w:spacing w:after="100" w:afterAutospacing="1" w:line="276" w:lineRule="auto"/>
        <w:ind w:left="284" w:firstLine="0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Elnur Azizova</w:t>
      </w:r>
    </w:p>
    <w:p w14:paraId="7DAC01F4" w14:textId="77777777" w:rsidR="00E47261" w:rsidRPr="007E6A92" w:rsidRDefault="00E47261" w:rsidP="00E47261">
      <w:pPr>
        <w:spacing w:after="100" w:afterAutospacing="1" w:line="276" w:lineRule="auto"/>
        <w:ind w:left="284" w:right="14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XV-XX. Yüzyıl</w:t>
      </w:r>
      <w:r>
        <w:rPr>
          <w:rFonts w:ascii="Cambria" w:hAnsi="Cambria"/>
          <w:szCs w:val="20"/>
        </w:rPr>
        <w:t>a Ait</w:t>
      </w:r>
      <w:r w:rsidRPr="00963790">
        <w:rPr>
          <w:rFonts w:ascii="Cambria" w:hAnsi="Cambria"/>
          <w:szCs w:val="20"/>
        </w:rPr>
        <w:t xml:space="preserve"> Batılı Seyahatname ve Hatıratlardaki Anadolu Türk Kültürü Tasvirleri</w:t>
      </w:r>
      <w:r w:rsidRPr="0052639A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>Depictions of Anatolian Turkish Culture</w:t>
      </w:r>
      <w:r>
        <w:rPr>
          <w:rFonts w:ascii="Cambria" w:hAnsi="Cambria"/>
          <w:szCs w:val="20"/>
        </w:rPr>
        <w:t xml:space="preserve"> in </w:t>
      </w:r>
      <w:r w:rsidRPr="00963790">
        <w:rPr>
          <w:rFonts w:ascii="Cambria" w:hAnsi="Cambria"/>
          <w:szCs w:val="20"/>
        </w:rPr>
        <w:t>Western Travelogues and Memoirs</w:t>
      </w:r>
      <w:r>
        <w:rPr>
          <w:rFonts w:ascii="Cambria" w:hAnsi="Cambria"/>
          <w:szCs w:val="20"/>
        </w:rPr>
        <w:t xml:space="preserve"> of the XV-XX. Century</w:t>
      </w:r>
    </w:p>
    <w:p w14:paraId="4AD3EA05" w14:textId="77777777" w:rsidR="00E47261" w:rsidRPr="00963790" w:rsidRDefault="00E47261" w:rsidP="00E47261">
      <w:pPr>
        <w:spacing w:after="100" w:afterAutospacing="1" w:line="276" w:lineRule="auto"/>
        <w:ind w:left="284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Anahanım Ahadova</w:t>
      </w:r>
    </w:p>
    <w:p w14:paraId="71C5024E" w14:textId="439B87EB" w:rsidR="00B13A8C" w:rsidRDefault="00E47261" w:rsidP="00B509A7">
      <w:pPr>
        <w:spacing w:after="100" w:afterAutospacing="1" w:line="276" w:lineRule="auto"/>
        <w:ind w:left="284" w:right="14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Rusya Oryantalizminde Doğu-Batı İkileminin Reddi: Edward Said’in Paradigmasına Eleştirel Bir Bakış</w:t>
      </w:r>
      <w:r w:rsidRPr="0052639A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 xml:space="preserve">Rejection of the East-West Dichotomy in Russian Orientalism: A Critical </w:t>
      </w:r>
      <w:r>
        <w:rPr>
          <w:rFonts w:ascii="Cambria" w:hAnsi="Cambria"/>
          <w:szCs w:val="20"/>
        </w:rPr>
        <w:t xml:space="preserve">Review of </w:t>
      </w:r>
      <w:r w:rsidRPr="00963790">
        <w:rPr>
          <w:rFonts w:ascii="Cambria" w:hAnsi="Cambria"/>
          <w:szCs w:val="20"/>
        </w:rPr>
        <w:t>Edward Said’s Paradigm</w:t>
      </w:r>
    </w:p>
    <w:p w14:paraId="71A15B3B" w14:textId="77777777" w:rsidR="00364A70" w:rsidRPr="00963790" w:rsidRDefault="00364A70" w:rsidP="00364A70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Gülbeyaz Karakuş</w:t>
      </w:r>
    </w:p>
    <w:p w14:paraId="5635D3AE" w14:textId="77777777" w:rsidR="00364A70" w:rsidRDefault="00364A70" w:rsidP="00364A70">
      <w:pPr>
        <w:spacing w:after="100" w:afterAutospacing="1" w:line="276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Self-oryantalizmin Tahkiminde Tarih Yazımının Rolü</w:t>
      </w:r>
      <w:r w:rsidRPr="00A52E14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>The Role of Historiography in the Reinforcement of Self-orientalism</w:t>
      </w:r>
    </w:p>
    <w:p w14:paraId="6A068DC1" w14:textId="77777777" w:rsidR="00364A70" w:rsidRPr="00963790" w:rsidRDefault="00364A70" w:rsidP="00364A70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Enes Şanal</w:t>
      </w:r>
    </w:p>
    <w:p w14:paraId="18791343" w14:textId="77777777" w:rsidR="00364A70" w:rsidRPr="00963790" w:rsidRDefault="00364A70" w:rsidP="00364A70">
      <w:pPr>
        <w:spacing w:after="100" w:afterAutospacing="1" w:line="276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Geç</w:t>
      </w:r>
      <w:r>
        <w:rPr>
          <w:rFonts w:ascii="Cambria" w:hAnsi="Cambria"/>
          <w:szCs w:val="20"/>
        </w:rPr>
        <w:t xml:space="preserve"> </w:t>
      </w:r>
      <w:r w:rsidRPr="00963790">
        <w:rPr>
          <w:rFonts w:ascii="Cambria" w:hAnsi="Cambria"/>
          <w:szCs w:val="20"/>
        </w:rPr>
        <w:t>Orta Çağ’da Katalan Âlimlerin Oryantalist Faaliyetleri</w:t>
      </w:r>
      <w:r w:rsidRPr="00B918CE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>The Orientalist Activities of Catalan Scholars in the Late Middle Ages</w:t>
      </w:r>
    </w:p>
    <w:p w14:paraId="4101803C" w14:textId="77777777" w:rsidR="00364A70" w:rsidRPr="00963790" w:rsidRDefault="00364A70" w:rsidP="00B509A7">
      <w:pPr>
        <w:spacing w:after="100" w:afterAutospacing="1" w:line="276" w:lineRule="auto"/>
        <w:ind w:left="284" w:right="14"/>
        <w:rPr>
          <w:rFonts w:ascii="Cambria" w:hAnsi="Cambria"/>
          <w:szCs w:val="20"/>
        </w:rPr>
      </w:pPr>
    </w:p>
    <w:p w14:paraId="04B2F62C" w14:textId="77777777" w:rsidR="00B509A7" w:rsidRPr="00C304CD" w:rsidRDefault="00B509A7" w:rsidP="00B509A7">
      <w:pPr>
        <w:spacing w:after="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</w:p>
    <w:p w14:paraId="36798965" w14:textId="1022187B" w:rsidR="00E67A32" w:rsidRPr="005323DF" w:rsidRDefault="00E23C10" w:rsidP="00B509A7">
      <w:pPr>
        <w:spacing w:after="0" w:line="360" w:lineRule="auto"/>
        <w:ind w:left="22" w:hanging="11"/>
        <w:jc w:val="center"/>
        <w:rPr>
          <w:rFonts w:ascii="Cambria" w:hAnsi="Cambria"/>
          <w:b/>
          <w:color w:val="auto"/>
          <w:szCs w:val="20"/>
        </w:rPr>
      </w:pPr>
      <w:r w:rsidRPr="005323DF">
        <w:rPr>
          <w:rFonts w:ascii="Cambria" w:hAnsi="Cambria"/>
          <w:b/>
          <w:color w:val="auto"/>
          <w:szCs w:val="20"/>
        </w:rPr>
        <w:t>ÖĞLE YEMEĞİ/LUNCH</w:t>
      </w:r>
    </w:p>
    <w:p w14:paraId="7C139588" w14:textId="779AB5A8" w:rsidR="00856DFF" w:rsidRDefault="00856DFF" w:rsidP="00B509A7">
      <w:pPr>
        <w:spacing w:after="0" w:line="360" w:lineRule="auto"/>
        <w:ind w:left="22" w:hanging="11"/>
        <w:jc w:val="center"/>
        <w:rPr>
          <w:rFonts w:ascii="Cambria" w:hAnsi="Cambria"/>
          <w:b/>
          <w:color w:val="FF0000"/>
          <w:szCs w:val="20"/>
        </w:rPr>
      </w:pPr>
      <w:r w:rsidRPr="00856DFF">
        <w:rPr>
          <w:rFonts w:ascii="Cambria" w:hAnsi="Cambria"/>
          <w:b/>
          <w:color w:val="FF0000"/>
          <w:szCs w:val="20"/>
        </w:rPr>
        <w:t>(1</w:t>
      </w:r>
      <w:r w:rsidR="00E23C10">
        <w:rPr>
          <w:rFonts w:ascii="Cambria" w:hAnsi="Cambria"/>
          <w:b/>
          <w:color w:val="FF0000"/>
          <w:szCs w:val="20"/>
        </w:rPr>
        <w:t>2</w:t>
      </w:r>
      <w:r w:rsidRPr="00856DFF">
        <w:rPr>
          <w:rFonts w:ascii="Cambria" w:hAnsi="Cambria"/>
          <w:b/>
          <w:color w:val="FF0000"/>
          <w:szCs w:val="20"/>
        </w:rPr>
        <w:t>:</w:t>
      </w:r>
      <w:r w:rsidR="00E23C10">
        <w:rPr>
          <w:rFonts w:ascii="Cambria" w:hAnsi="Cambria"/>
          <w:b/>
          <w:color w:val="FF0000"/>
          <w:szCs w:val="20"/>
        </w:rPr>
        <w:t>0</w:t>
      </w:r>
      <w:r w:rsidRPr="00856DFF">
        <w:rPr>
          <w:rFonts w:ascii="Cambria" w:hAnsi="Cambria"/>
          <w:b/>
          <w:color w:val="FF0000"/>
          <w:szCs w:val="20"/>
        </w:rPr>
        <w:t>0-1</w:t>
      </w:r>
      <w:r w:rsidR="00E23C10">
        <w:rPr>
          <w:rFonts w:ascii="Cambria" w:hAnsi="Cambria"/>
          <w:b/>
          <w:color w:val="FF0000"/>
          <w:szCs w:val="20"/>
        </w:rPr>
        <w:t>3</w:t>
      </w:r>
      <w:r w:rsidRPr="00856DFF">
        <w:rPr>
          <w:rFonts w:ascii="Cambria" w:hAnsi="Cambria"/>
          <w:b/>
          <w:color w:val="FF0000"/>
          <w:szCs w:val="20"/>
        </w:rPr>
        <w:t>:</w:t>
      </w:r>
      <w:r w:rsidR="00E23C10">
        <w:rPr>
          <w:rFonts w:ascii="Cambria" w:hAnsi="Cambria"/>
          <w:b/>
          <w:color w:val="FF0000"/>
          <w:szCs w:val="20"/>
        </w:rPr>
        <w:t>3</w:t>
      </w:r>
      <w:r w:rsidRPr="00856DFF">
        <w:rPr>
          <w:rFonts w:ascii="Cambria" w:hAnsi="Cambria"/>
          <w:b/>
          <w:color w:val="FF0000"/>
          <w:szCs w:val="20"/>
        </w:rPr>
        <w:t>0)</w:t>
      </w:r>
    </w:p>
    <w:p w14:paraId="1B7871FF" w14:textId="77777777" w:rsidR="00B509A7" w:rsidRPr="00856DFF" w:rsidRDefault="00B509A7" w:rsidP="00B509A7">
      <w:pPr>
        <w:spacing w:after="0" w:line="360" w:lineRule="auto"/>
        <w:ind w:left="22" w:hanging="11"/>
        <w:jc w:val="center"/>
        <w:rPr>
          <w:rFonts w:ascii="Cambria" w:hAnsi="Cambria"/>
          <w:color w:val="FF0000"/>
          <w:szCs w:val="20"/>
        </w:rPr>
      </w:pPr>
    </w:p>
    <w:p w14:paraId="6F98AF18" w14:textId="11650C75" w:rsidR="00E67A32" w:rsidRPr="00856DFF" w:rsidRDefault="00364A70" w:rsidP="00963790">
      <w:pPr>
        <w:spacing w:after="186" w:line="276" w:lineRule="auto"/>
        <w:ind w:left="23"/>
        <w:jc w:val="left"/>
        <w:rPr>
          <w:rFonts w:ascii="Cambria" w:eastAsia="Open Sans" w:hAnsi="Cambria" w:cs="Open Sans"/>
          <w:b/>
          <w:i/>
          <w:iCs/>
          <w:color w:val="FF0000"/>
          <w:szCs w:val="20"/>
        </w:rPr>
      </w:pPr>
      <w:r>
        <w:rPr>
          <w:rFonts w:ascii="Cambria" w:eastAsia="Open Sans" w:hAnsi="Cambria" w:cs="Open Sans"/>
          <w:b/>
          <w:i/>
          <w:iCs/>
          <w:szCs w:val="20"/>
        </w:rPr>
        <w:t>5</w:t>
      </w:r>
      <w:r w:rsidR="007477CF" w:rsidRPr="00963790">
        <w:rPr>
          <w:rFonts w:ascii="Cambria" w:eastAsia="Open Sans" w:hAnsi="Cambria" w:cs="Open Sans"/>
          <w:b/>
          <w:i/>
          <w:iCs/>
          <w:szCs w:val="20"/>
        </w:rPr>
        <w:t>.</w:t>
      </w:r>
      <w:r w:rsidR="00D77D9A">
        <w:rPr>
          <w:rFonts w:ascii="Cambria" w:eastAsia="Open Sans" w:hAnsi="Cambria" w:cs="Open Sans"/>
          <w:b/>
          <w:i/>
          <w:iCs/>
          <w:szCs w:val="20"/>
        </w:rPr>
        <w:t xml:space="preserve"> </w:t>
      </w:r>
      <w:r w:rsidR="007477CF" w:rsidRPr="00963790">
        <w:rPr>
          <w:rFonts w:ascii="Cambria" w:eastAsia="Open Sans" w:hAnsi="Cambria" w:cs="Open Sans"/>
          <w:b/>
          <w:i/>
          <w:iCs/>
          <w:szCs w:val="20"/>
        </w:rPr>
        <w:t>Oturum</w:t>
      </w:r>
      <w:r w:rsidR="00D77D9A">
        <w:rPr>
          <w:rFonts w:ascii="Cambria" w:eastAsia="Open Sans" w:hAnsi="Cambria" w:cs="Open Sans"/>
          <w:b/>
          <w:i/>
          <w:iCs/>
          <w:szCs w:val="20"/>
        </w:rPr>
        <w:t>/Session</w:t>
      </w:r>
      <w:r w:rsidR="00856DFF">
        <w:rPr>
          <w:rFonts w:ascii="Cambria" w:eastAsia="Open Sans" w:hAnsi="Cambria" w:cs="Open Sans"/>
          <w:b/>
          <w:i/>
          <w:iCs/>
          <w:szCs w:val="20"/>
        </w:rPr>
        <w:t xml:space="preserve"> </w:t>
      </w:r>
      <w:r w:rsidR="00856DFF" w:rsidRPr="007D5C1B">
        <w:rPr>
          <w:rFonts w:ascii="Cambria" w:eastAsia="Open Sans" w:hAnsi="Cambria" w:cs="Open Sans"/>
          <w:b/>
          <w:color w:val="FF0000"/>
          <w:szCs w:val="20"/>
        </w:rPr>
        <w:t>(1</w:t>
      </w:r>
      <w:r w:rsidR="00E23C10" w:rsidRPr="007D5C1B">
        <w:rPr>
          <w:rFonts w:ascii="Cambria" w:eastAsia="Open Sans" w:hAnsi="Cambria" w:cs="Open Sans"/>
          <w:b/>
          <w:color w:val="FF0000"/>
          <w:szCs w:val="20"/>
        </w:rPr>
        <w:t>3</w:t>
      </w:r>
      <w:r w:rsidR="00856DFF" w:rsidRPr="007D5C1B">
        <w:rPr>
          <w:rFonts w:ascii="Cambria" w:eastAsia="Open Sans" w:hAnsi="Cambria" w:cs="Open Sans"/>
          <w:b/>
          <w:color w:val="FF0000"/>
          <w:szCs w:val="20"/>
        </w:rPr>
        <w:t>:</w:t>
      </w:r>
      <w:r w:rsidR="00E23C10" w:rsidRPr="007D5C1B">
        <w:rPr>
          <w:rFonts w:ascii="Cambria" w:eastAsia="Open Sans" w:hAnsi="Cambria" w:cs="Open Sans"/>
          <w:b/>
          <w:color w:val="FF0000"/>
          <w:szCs w:val="20"/>
        </w:rPr>
        <w:t>3</w:t>
      </w:r>
      <w:r w:rsidR="00856DFF" w:rsidRPr="007D5C1B">
        <w:rPr>
          <w:rFonts w:ascii="Cambria" w:eastAsia="Open Sans" w:hAnsi="Cambria" w:cs="Open Sans"/>
          <w:b/>
          <w:color w:val="FF0000"/>
          <w:szCs w:val="20"/>
        </w:rPr>
        <w:t>0-</w:t>
      </w:r>
      <w:r w:rsidR="00E25F2A" w:rsidRPr="007D5C1B">
        <w:rPr>
          <w:rFonts w:ascii="Cambria" w:eastAsia="Open Sans" w:hAnsi="Cambria" w:cs="Open Sans"/>
          <w:b/>
          <w:color w:val="FF0000"/>
          <w:szCs w:val="20"/>
        </w:rPr>
        <w:t>14:40</w:t>
      </w:r>
      <w:r w:rsidR="00856DFF" w:rsidRPr="007D5C1B">
        <w:rPr>
          <w:rFonts w:ascii="Cambria" w:eastAsia="Open Sans" w:hAnsi="Cambria" w:cs="Open Sans"/>
          <w:b/>
          <w:color w:val="FF0000"/>
          <w:szCs w:val="20"/>
        </w:rPr>
        <w:t>)</w:t>
      </w:r>
    </w:p>
    <w:p w14:paraId="5717D8F0" w14:textId="77777777" w:rsidR="00B509A7" w:rsidRPr="00963790" w:rsidRDefault="00B509A7" w:rsidP="004D4F4E">
      <w:pPr>
        <w:spacing w:after="120" w:line="240" w:lineRule="auto"/>
        <w:ind w:left="22" w:right="13" w:hanging="11"/>
        <w:rPr>
          <w:rFonts w:ascii="Cambria" w:hAnsi="Cambria"/>
          <w:b/>
          <w:i/>
          <w:iCs/>
          <w:szCs w:val="20"/>
        </w:rPr>
      </w:pPr>
      <w:r w:rsidRPr="00963790">
        <w:rPr>
          <w:rFonts w:ascii="Cambria" w:eastAsia="Open Sans" w:hAnsi="Cambria" w:cs="Open Sans"/>
          <w:b/>
          <w:i/>
          <w:iCs/>
          <w:szCs w:val="20"/>
        </w:rPr>
        <w:t>Oryantalizmin Uzakdoğu’daki Bir Başka Serencamı</w:t>
      </w:r>
      <w:r>
        <w:rPr>
          <w:rFonts w:ascii="Cambria" w:eastAsia="Open Sans" w:hAnsi="Cambria" w:cs="Open Sans"/>
          <w:b/>
          <w:i/>
          <w:iCs/>
          <w:szCs w:val="20"/>
        </w:rPr>
        <w:t>/</w:t>
      </w:r>
      <w:r w:rsidRPr="00963790">
        <w:rPr>
          <w:rFonts w:ascii="Cambria" w:eastAsia="Open Sans" w:hAnsi="Cambria" w:cs="Open Sans"/>
          <w:b/>
          <w:i/>
          <w:iCs/>
          <w:szCs w:val="20"/>
        </w:rPr>
        <w:t>An Another Adventure of Orientalism in the Far East</w:t>
      </w:r>
    </w:p>
    <w:p w14:paraId="385C4D2B" w14:textId="6422D356" w:rsidR="00856DFF" w:rsidRDefault="00856DFF" w:rsidP="004D4F4E">
      <w:pPr>
        <w:spacing w:after="120" w:line="240" w:lineRule="auto"/>
        <w:ind w:left="22" w:hanging="11"/>
        <w:jc w:val="left"/>
        <w:rPr>
          <w:rFonts w:ascii="Cambria" w:eastAsia="Open Sans" w:hAnsi="Cambria" w:cs="Open Sans"/>
          <w:bCs/>
          <w:i/>
          <w:iCs/>
          <w:color w:val="FF0000"/>
          <w:szCs w:val="20"/>
        </w:rPr>
      </w:pPr>
      <w:r w:rsidRPr="00856DFF">
        <w:rPr>
          <w:rFonts w:ascii="Cambria" w:eastAsia="Open Sans" w:hAnsi="Cambria" w:cs="Open Sans"/>
          <w:bCs/>
          <w:i/>
          <w:iCs/>
          <w:color w:val="FF0000"/>
          <w:szCs w:val="20"/>
        </w:rPr>
        <w:t>Oturum Başkanı:</w:t>
      </w:r>
      <w:r>
        <w:rPr>
          <w:rFonts w:ascii="Cambria" w:eastAsia="Open Sans" w:hAnsi="Cambria" w:cs="Open Sans"/>
          <w:bCs/>
          <w:i/>
          <w:iCs/>
          <w:color w:val="FF0000"/>
          <w:szCs w:val="20"/>
        </w:rPr>
        <w:t xml:space="preserve"> Prof. </w:t>
      </w:r>
      <w:r w:rsidR="00D54BBD">
        <w:rPr>
          <w:rFonts w:ascii="Cambria" w:eastAsia="Open Sans" w:hAnsi="Cambria" w:cs="Open Sans"/>
          <w:bCs/>
          <w:i/>
          <w:iCs/>
          <w:color w:val="FF0000"/>
          <w:szCs w:val="20"/>
        </w:rPr>
        <w:t xml:space="preserve">Dr. </w:t>
      </w:r>
      <w:r>
        <w:rPr>
          <w:rFonts w:ascii="Cambria" w:eastAsia="Open Sans" w:hAnsi="Cambria" w:cs="Open Sans"/>
          <w:bCs/>
          <w:i/>
          <w:iCs/>
          <w:color w:val="FF0000"/>
          <w:szCs w:val="20"/>
        </w:rPr>
        <w:t>Hamit ER</w:t>
      </w:r>
    </w:p>
    <w:p w14:paraId="4A2B89E3" w14:textId="77777777" w:rsidR="00196FAA" w:rsidRDefault="00196FAA" w:rsidP="004D4F4E">
      <w:pPr>
        <w:spacing w:after="120" w:line="240" w:lineRule="auto"/>
        <w:ind w:left="22" w:hanging="11"/>
        <w:jc w:val="left"/>
        <w:rPr>
          <w:rFonts w:ascii="Cambria" w:eastAsia="Open Sans" w:hAnsi="Cambria" w:cs="Open Sans"/>
          <w:bCs/>
          <w:i/>
          <w:iCs/>
          <w:color w:val="FF0000"/>
          <w:szCs w:val="20"/>
        </w:rPr>
      </w:pPr>
    </w:p>
    <w:p w14:paraId="0621E7A0" w14:textId="77777777" w:rsidR="00196FAA" w:rsidRDefault="00196FAA" w:rsidP="004D4F4E">
      <w:pPr>
        <w:spacing w:after="120" w:line="240" w:lineRule="auto"/>
        <w:ind w:left="22" w:hanging="11"/>
        <w:jc w:val="left"/>
        <w:rPr>
          <w:rFonts w:ascii="Cambria" w:eastAsia="Open Sans" w:hAnsi="Cambria" w:cs="Open Sans"/>
          <w:bCs/>
          <w:i/>
          <w:iCs/>
          <w:color w:val="FF0000"/>
          <w:szCs w:val="20"/>
        </w:rPr>
      </w:pPr>
    </w:p>
    <w:p w14:paraId="77F1765D" w14:textId="77777777" w:rsidR="00B509A7" w:rsidRPr="00856DFF" w:rsidRDefault="00B509A7" w:rsidP="00B509A7">
      <w:pPr>
        <w:spacing w:after="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</w:p>
    <w:p w14:paraId="131E3161" w14:textId="2AF067D1" w:rsidR="00E67A32" w:rsidRPr="00963790" w:rsidRDefault="007477CF" w:rsidP="002A2D71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eastAsia="Open Sans" w:hAnsi="Cambria" w:cs="Open Sans"/>
          <w:b/>
          <w:szCs w:val="20"/>
        </w:rPr>
        <w:t>Esra Çifci</w:t>
      </w:r>
    </w:p>
    <w:p w14:paraId="085911F6" w14:textId="1998470F" w:rsidR="00E67A32" w:rsidRPr="00963790" w:rsidRDefault="007477CF" w:rsidP="002A2D71">
      <w:pPr>
        <w:spacing w:after="100" w:afterAutospacing="1" w:line="276" w:lineRule="auto"/>
        <w:ind w:left="295" w:right="13" w:hanging="11"/>
        <w:rPr>
          <w:rFonts w:ascii="Cambria" w:hAnsi="Cambria"/>
          <w:szCs w:val="20"/>
        </w:rPr>
      </w:pPr>
      <w:r w:rsidRPr="00963790">
        <w:rPr>
          <w:rFonts w:ascii="Cambria" w:eastAsia="Open Sans" w:hAnsi="Cambria" w:cs="Open Sans"/>
          <w:szCs w:val="20"/>
        </w:rPr>
        <w:t xml:space="preserve">Oryantalizmin Doğu Asya’daki Yansımaları: Konfüçyanizm ve Din Prizmasından </w:t>
      </w:r>
      <w:r w:rsidR="00B918CE">
        <w:rPr>
          <w:rFonts w:ascii="Cambria" w:eastAsia="Open Sans" w:hAnsi="Cambria" w:cs="Open Sans"/>
          <w:szCs w:val="20"/>
        </w:rPr>
        <w:t xml:space="preserve">Bir </w:t>
      </w:r>
      <w:r w:rsidRPr="00963790">
        <w:rPr>
          <w:rFonts w:ascii="Cambria" w:eastAsia="Open Sans" w:hAnsi="Cambria" w:cs="Open Sans"/>
          <w:szCs w:val="20"/>
        </w:rPr>
        <w:t>İnceleme</w:t>
      </w:r>
      <w:r w:rsidRPr="00B918CE">
        <w:rPr>
          <w:rFonts w:ascii="Cambria" w:eastAsia="Open Sans" w:hAnsi="Cambria" w:cs="Open Sans"/>
          <w:b/>
          <w:bCs/>
          <w:szCs w:val="20"/>
        </w:rPr>
        <w:t>/</w:t>
      </w:r>
      <w:r w:rsidRPr="00963790">
        <w:rPr>
          <w:rFonts w:ascii="Cambria" w:eastAsia="Open Sans" w:hAnsi="Cambria" w:cs="Open Sans"/>
          <w:szCs w:val="20"/>
        </w:rPr>
        <w:t>Reflections of Orientalism in East Asia: An Analysis Through the Prism of Confucianism and Religion</w:t>
      </w:r>
    </w:p>
    <w:p w14:paraId="5C12B4ED" w14:textId="77777777" w:rsidR="00E67A32" w:rsidRPr="00963790" w:rsidRDefault="007477CF" w:rsidP="002A2D71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eastAsia="Open Sans" w:hAnsi="Cambria" w:cs="Open Sans"/>
          <w:b/>
          <w:szCs w:val="20"/>
        </w:rPr>
        <w:t>Naoki Yamamoto</w:t>
      </w:r>
    </w:p>
    <w:p w14:paraId="2DEC852F" w14:textId="5FBC4151" w:rsidR="00EB02CD" w:rsidRPr="007E6A92" w:rsidRDefault="007477CF" w:rsidP="002A2D71">
      <w:pPr>
        <w:spacing w:after="100" w:afterAutospacing="1" w:line="276" w:lineRule="auto"/>
        <w:ind w:left="295" w:right="13" w:hanging="11"/>
        <w:rPr>
          <w:rFonts w:ascii="Cambria" w:hAnsi="Cambria"/>
          <w:szCs w:val="20"/>
        </w:rPr>
      </w:pPr>
      <w:r w:rsidRPr="00963790">
        <w:rPr>
          <w:rFonts w:ascii="Cambria" w:eastAsia="Open Sans" w:hAnsi="Cambria" w:cs="Open Sans"/>
          <w:szCs w:val="20"/>
        </w:rPr>
        <w:t>A Spirit of Beautiful Foolishness: Okakura Tenshin’s The Book of Tea and Critique of Orientalism</w:t>
      </w:r>
      <w:r w:rsidRPr="00B918CE">
        <w:rPr>
          <w:rFonts w:ascii="Cambria" w:eastAsia="Open Sans" w:hAnsi="Cambria" w:cs="Open Sans"/>
          <w:b/>
          <w:bCs/>
          <w:szCs w:val="20"/>
        </w:rPr>
        <w:t>/</w:t>
      </w:r>
      <w:r w:rsidRPr="00963790">
        <w:rPr>
          <w:rFonts w:ascii="Cambria" w:eastAsia="Open Sans" w:hAnsi="Cambria" w:cs="Open Sans"/>
          <w:szCs w:val="20"/>
        </w:rPr>
        <w:t>Güzel Budalalığın Ruhu: Okakura Tenshin’in Çay Kitabı ve Oryantalizm Eleştirisi</w:t>
      </w:r>
    </w:p>
    <w:p w14:paraId="576A68B0" w14:textId="77777777" w:rsidR="00E67A32" w:rsidRPr="00963790" w:rsidRDefault="007477CF" w:rsidP="002A2D71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eastAsia="Open Sans" w:hAnsi="Cambria" w:cs="Open Sans"/>
          <w:b/>
          <w:szCs w:val="20"/>
        </w:rPr>
        <w:t>Fuat Aydın</w:t>
      </w:r>
    </w:p>
    <w:p w14:paraId="283F1722" w14:textId="116EBAC3" w:rsidR="00E67A32" w:rsidRDefault="007477CF" w:rsidP="002A2D71">
      <w:pPr>
        <w:spacing w:after="100" w:afterAutospacing="1" w:line="276" w:lineRule="auto"/>
        <w:ind w:left="295" w:right="13" w:hanging="11"/>
        <w:rPr>
          <w:rFonts w:ascii="Cambria" w:eastAsia="Open Sans" w:hAnsi="Cambria" w:cs="Open Sans"/>
          <w:szCs w:val="20"/>
        </w:rPr>
      </w:pPr>
      <w:r w:rsidRPr="00963790">
        <w:rPr>
          <w:rFonts w:ascii="Cambria" w:eastAsia="Open Sans" w:hAnsi="Cambria" w:cs="Open Sans"/>
          <w:szCs w:val="20"/>
        </w:rPr>
        <w:t>İkonoklazma bağlamında İslam-Budizm İlişkileri: Said Sonrası Okumalar</w:t>
      </w:r>
      <w:r w:rsidRPr="00FF571C">
        <w:rPr>
          <w:rFonts w:ascii="Cambria" w:eastAsia="Open Sans" w:hAnsi="Cambria" w:cs="Open Sans"/>
          <w:b/>
          <w:bCs/>
          <w:szCs w:val="20"/>
        </w:rPr>
        <w:t>/</w:t>
      </w:r>
      <w:r w:rsidR="00FF571C" w:rsidRPr="00FF571C">
        <w:rPr>
          <w:rFonts w:ascii="Cambria" w:eastAsia="Open Sans" w:hAnsi="Cambria" w:cs="Open Sans"/>
          <w:szCs w:val="20"/>
        </w:rPr>
        <w:t xml:space="preserve">Islam-Buddhism Interactions in the </w:t>
      </w:r>
      <w:r w:rsidR="00FF571C">
        <w:rPr>
          <w:rFonts w:ascii="Cambria" w:eastAsia="Open Sans" w:hAnsi="Cambria" w:cs="Open Sans"/>
          <w:szCs w:val="20"/>
        </w:rPr>
        <w:t>C</w:t>
      </w:r>
      <w:r w:rsidR="00FF571C" w:rsidRPr="00FF571C">
        <w:rPr>
          <w:rFonts w:ascii="Cambria" w:eastAsia="Open Sans" w:hAnsi="Cambria" w:cs="Open Sans"/>
          <w:szCs w:val="20"/>
        </w:rPr>
        <w:t xml:space="preserve">ontext of </w:t>
      </w:r>
      <w:r w:rsidR="00FF571C">
        <w:rPr>
          <w:rFonts w:ascii="Cambria" w:eastAsia="Open Sans" w:hAnsi="Cambria" w:cs="Open Sans"/>
          <w:szCs w:val="20"/>
        </w:rPr>
        <w:t>I</w:t>
      </w:r>
      <w:r w:rsidR="00FF571C" w:rsidRPr="00FF571C">
        <w:rPr>
          <w:rFonts w:ascii="Cambria" w:eastAsia="Open Sans" w:hAnsi="Cambria" w:cs="Open Sans"/>
          <w:szCs w:val="20"/>
        </w:rPr>
        <w:t>conoclasm: A Post-Saidian Reading</w:t>
      </w:r>
      <w:r w:rsidR="00FF571C">
        <w:rPr>
          <w:rFonts w:ascii="Cambria" w:eastAsia="Open Sans" w:hAnsi="Cambria" w:cs="Open Sans"/>
          <w:szCs w:val="20"/>
        </w:rPr>
        <w:t>s</w:t>
      </w:r>
    </w:p>
    <w:p w14:paraId="1874E653" w14:textId="77777777" w:rsidR="00ED65ED" w:rsidRDefault="00ED65ED" w:rsidP="002A2D71">
      <w:pPr>
        <w:spacing w:after="100" w:afterAutospacing="1" w:line="276" w:lineRule="auto"/>
        <w:ind w:left="295" w:right="13" w:hanging="11"/>
        <w:rPr>
          <w:rFonts w:ascii="Cambria" w:eastAsia="Open Sans" w:hAnsi="Cambria" w:cs="Open Sans"/>
          <w:szCs w:val="20"/>
        </w:rPr>
      </w:pPr>
    </w:p>
    <w:p w14:paraId="4A184775" w14:textId="445CB5FC" w:rsidR="00682850" w:rsidRPr="00864679" w:rsidRDefault="00682850" w:rsidP="00B509A7">
      <w:pPr>
        <w:spacing w:after="0" w:line="360" w:lineRule="auto"/>
        <w:ind w:left="22" w:hanging="11"/>
        <w:jc w:val="center"/>
        <w:rPr>
          <w:rFonts w:ascii="Cambria" w:eastAsia="Open Sans" w:hAnsi="Cambria" w:cs="Open Sans"/>
          <w:b/>
          <w:color w:val="auto"/>
          <w:szCs w:val="20"/>
        </w:rPr>
      </w:pPr>
      <w:r w:rsidRPr="00864679">
        <w:rPr>
          <w:rFonts w:ascii="Cambria" w:eastAsia="Open Sans" w:hAnsi="Cambria" w:cs="Open Sans"/>
          <w:b/>
          <w:color w:val="auto"/>
          <w:szCs w:val="20"/>
        </w:rPr>
        <w:t>ARA/BREAK</w:t>
      </w:r>
    </w:p>
    <w:p w14:paraId="2729C54E" w14:textId="67BA4079" w:rsidR="006A7447" w:rsidRPr="007D5C1B" w:rsidRDefault="007D5C1B" w:rsidP="00B509A7">
      <w:pPr>
        <w:spacing w:after="0" w:line="360" w:lineRule="auto"/>
        <w:ind w:left="22" w:hanging="11"/>
        <w:jc w:val="center"/>
        <w:rPr>
          <w:rFonts w:ascii="Cambria" w:eastAsia="Open Sans" w:hAnsi="Cambria" w:cs="Open Sans"/>
          <w:b/>
          <w:color w:val="FF0000"/>
          <w:szCs w:val="20"/>
        </w:rPr>
      </w:pPr>
      <w:r>
        <w:rPr>
          <w:rFonts w:ascii="Cambria" w:eastAsia="Open Sans" w:hAnsi="Cambria" w:cs="Open Sans"/>
          <w:b/>
          <w:color w:val="FF0000"/>
          <w:szCs w:val="20"/>
        </w:rPr>
        <w:t>(</w:t>
      </w:r>
      <w:r w:rsidR="006A7447" w:rsidRPr="007D5C1B">
        <w:rPr>
          <w:rFonts w:ascii="Cambria" w:eastAsia="Open Sans" w:hAnsi="Cambria" w:cs="Open Sans"/>
          <w:b/>
          <w:color w:val="FF0000"/>
          <w:szCs w:val="20"/>
        </w:rPr>
        <w:t>14:40-14:50</w:t>
      </w:r>
      <w:r>
        <w:rPr>
          <w:rFonts w:ascii="Cambria" w:eastAsia="Open Sans" w:hAnsi="Cambria" w:cs="Open Sans"/>
          <w:b/>
          <w:color w:val="FF0000"/>
          <w:szCs w:val="20"/>
        </w:rPr>
        <w:t>)</w:t>
      </w:r>
    </w:p>
    <w:p w14:paraId="596ED0AA" w14:textId="77777777" w:rsidR="00B509A7" w:rsidRDefault="00B509A7" w:rsidP="00B509A7">
      <w:pPr>
        <w:spacing w:after="0" w:line="360" w:lineRule="auto"/>
        <w:ind w:left="22" w:hanging="11"/>
        <w:jc w:val="center"/>
        <w:rPr>
          <w:rFonts w:ascii="Cambria" w:eastAsia="Open Sans" w:hAnsi="Cambria" w:cs="Open Sans"/>
          <w:b/>
          <w:i/>
          <w:iCs/>
          <w:color w:val="FF0000"/>
          <w:szCs w:val="20"/>
        </w:rPr>
      </w:pPr>
    </w:p>
    <w:p w14:paraId="5584F98D" w14:textId="6FC4C7E9" w:rsidR="005B53AB" w:rsidRDefault="00364A70" w:rsidP="005B53AB">
      <w:pPr>
        <w:spacing w:line="276" w:lineRule="auto"/>
        <w:ind w:left="23"/>
        <w:jc w:val="left"/>
        <w:rPr>
          <w:rFonts w:ascii="Cambria" w:hAnsi="Cambria"/>
          <w:bCs/>
          <w:i/>
          <w:iCs/>
          <w:color w:val="FF0000"/>
          <w:szCs w:val="20"/>
        </w:rPr>
      </w:pPr>
      <w:r>
        <w:rPr>
          <w:rFonts w:ascii="Cambria" w:eastAsia="Open Sans" w:hAnsi="Cambria" w:cs="Open Sans"/>
          <w:b/>
          <w:i/>
          <w:iCs/>
          <w:color w:val="auto"/>
          <w:szCs w:val="20"/>
        </w:rPr>
        <w:t>6</w:t>
      </w:r>
      <w:r w:rsidR="00682850" w:rsidRPr="00D77D9A">
        <w:rPr>
          <w:rFonts w:ascii="Cambria" w:eastAsia="Open Sans" w:hAnsi="Cambria" w:cs="Open Sans"/>
          <w:b/>
          <w:i/>
          <w:iCs/>
          <w:color w:val="auto"/>
          <w:szCs w:val="20"/>
        </w:rPr>
        <w:t>. Oturum</w:t>
      </w:r>
      <w:r w:rsidR="00D77D9A">
        <w:rPr>
          <w:rFonts w:ascii="Cambria" w:eastAsia="Open Sans" w:hAnsi="Cambria" w:cs="Open Sans"/>
          <w:b/>
          <w:i/>
          <w:iCs/>
          <w:color w:val="auto"/>
          <w:szCs w:val="20"/>
        </w:rPr>
        <w:t>/Session</w:t>
      </w:r>
      <w:r w:rsidR="00682850" w:rsidRPr="00D77D9A">
        <w:rPr>
          <w:rFonts w:ascii="Cambria" w:eastAsia="Open Sans" w:hAnsi="Cambria" w:cs="Open Sans"/>
          <w:b/>
          <w:i/>
          <w:iCs/>
          <w:color w:val="auto"/>
          <w:szCs w:val="20"/>
        </w:rPr>
        <w:t xml:space="preserve"> </w:t>
      </w:r>
      <w:r w:rsidR="005B53AB" w:rsidRPr="007D5C1B">
        <w:rPr>
          <w:rFonts w:ascii="Cambria" w:eastAsia="Open Sans" w:hAnsi="Cambria" w:cs="Open Sans"/>
          <w:b/>
          <w:color w:val="FF0000"/>
          <w:szCs w:val="20"/>
        </w:rPr>
        <w:t>(14:50-</w:t>
      </w:r>
      <w:r>
        <w:rPr>
          <w:rFonts w:ascii="Cambria" w:eastAsia="Open Sans" w:hAnsi="Cambria" w:cs="Open Sans"/>
          <w:b/>
          <w:color w:val="FF0000"/>
          <w:szCs w:val="20"/>
        </w:rPr>
        <w:t>1</w:t>
      </w:r>
      <w:r w:rsidR="00ED65ED">
        <w:rPr>
          <w:rFonts w:ascii="Cambria" w:eastAsia="Open Sans" w:hAnsi="Cambria" w:cs="Open Sans"/>
          <w:b/>
          <w:color w:val="FF0000"/>
          <w:szCs w:val="20"/>
        </w:rPr>
        <w:t>6</w:t>
      </w:r>
      <w:r w:rsidR="005B53AB" w:rsidRPr="007D5C1B">
        <w:rPr>
          <w:rFonts w:ascii="Cambria" w:eastAsia="Open Sans" w:hAnsi="Cambria" w:cs="Open Sans"/>
          <w:b/>
          <w:color w:val="FF0000"/>
          <w:szCs w:val="20"/>
        </w:rPr>
        <w:t>:</w:t>
      </w:r>
      <w:r w:rsidR="00682850" w:rsidRPr="007D5C1B">
        <w:rPr>
          <w:rFonts w:ascii="Cambria" w:eastAsia="Open Sans" w:hAnsi="Cambria" w:cs="Open Sans"/>
          <w:b/>
          <w:color w:val="FF0000"/>
          <w:szCs w:val="20"/>
        </w:rPr>
        <w:t>00</w:t>
      </w:r>
      <w:r w:rsidR="005B53AB" w:rsidRPr="007D5C1B">
        <w:rPr>
          <w:rFonts w:ascii="Cambria" w:eastAsia="Open Sans" w:hAnsi="Cambria" w:cs="Open Sans"/>
          <w:b/>
          <w:color w:val="FF0000"/>
          <w:szCs w:val="20"/>
        </w:rPr>
        <w:t>)</w:t>
      </w:r>
    </w:p>
    <w:p w14:paraId="5BB28BB6" w14:textId="2A86F5E5" w:rsidR="00B509A7" w:rsidRPr="00963790" w:rsidRDefault="00B509A7" w:rsidP="004D4F4E">
      <w:pPr>
        <w:spacing w:after="120" w:line="240" w:lineRule="auto"/>
        <w:ind w:left="22" w:right="14" w:hanging="11"/>
        <w:rPr>
          <w:rFonts w:ascii="Cambria" w:hAnsi="Cambria"/>
          <w:b/>
          <w:i/>
          <w:iCs/>
          <w:szCs w:val="20"/>
        </w:rPr>
      </w:pPr>
      <w:r w:rsidRPr="00963790">
        <w:rPr>
          <w:rFonts w:ascii="Cambria" w:hAnsi="Cambria"/>
          <w:b/>
          <w:i/>
          <w:iCs/>
          <w:szCs w:val="20"/>
        </w:rPr>
        <w:t>Sanatsal Oryantalizmler/Art</w:t>
      </w:r>
      <w:r w:rsidR="00776863">
        <w:rPr>
          <w:rFonts w:ascii="Cambria" w:hAnsi="Cambria"/>
          <w:b/>
          <w:i/>
          <w:iCs/>
          <w:szCs w:val="20"/>
        </w:rPr>
        <w:t>ful Orientalism</w:t>
      </w:r>
    </w:p>
    <w:p w14:paraId="5519BBCE" w14:textId="280E29AF" w:rsidR="005B53AB" w:rsidRDefault="005B53AB" w:rsidP="004D4F4E">
      <w:pPr>
        <w:spacing w:after="12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  <w:r w:rsidRPr="00194177">
        <w:rPr>
          <w:rFonts w:ascii="Cambria" w:hAnsi="Cambria"/>
          <w:bCs/>
          <w:i/>
          <w:iCs/>
          <w:color w:val="FF0000"/>
          <w:szCs w:val="20"/>
        </w:rPr>
        <w:t xml:space="preserve">Oturum Başkanı: </w:t>
      </w:r>
      <w:r w:rsidR="00364A70">
        <w:rPr>
          <w:rFonts w:ascii="Cambria" w:hAnsi="Cambria"/>
          <w:bCs/>
          <w:i/>
          <w:iCs/>
          <w:color w:val="FF0000"/>
          <w:szCs w:val="20"/>
        </w:rPr>
        <w:t>Prof. Dr. Yücel Bulut</w:t>
      </w:r>
    </w:p>
    <w:p w14:paraId="40AF02E4" w14:textId="77777777" w:rsidR="00B509A7" w:rsidRPr="00194177" w:rsidRDefault="00B509A7" w:rsidP="00B509A7">
      <w:pPr>
        <w:spacing w:after="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</w:p>
    <w:p w14:paraId="4C76637C" w14:textId="77777777" w:rsidR="00ED65ED" w:rsidRDefault="00ED65ED" w:rsidP="005B53AB">
      <w:pPr>
        <w:spacing w:line="276" w:lineRule="auto"/>
        <w:ind w:left="295" w:hanging="11"/>
        <w:jc w:val="left"/>
        <w:rPr>
          <w:rFonts w:ascii="Cambria" w:hAnsi="Cambria"/>
          <w:b/>
          <w:szCs w:val="20"/>
        </w:rPr>
      </w:pPr>
    </w:p>
    <w:p w14:paraId="4E2444CD" w14:textId="57B4C1A9" w:rsidR="005B53AB" w:rsidRPr="00963790" w:rsidRDefault="005B53AB" w:rsidP="005B53AB">
      <w:pPr>
        <w:spacing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Göks</w:t>
      </w:r>
      <w:r>
        <w:rPr>
          <w:rFonts w:ascii="Cambria" w:hAnsi="Cambria"/>
          <w:b/>
          <w:szCs w:val="20"/>
        </w:rPr>
        <w:t>u</w:t>
      </w:r>
      <w:r w:rsidRPr="00963790">
        <w:rPr>
          <w:rFonts w:ascii="Cambria" w:hAnsi="Cambria"/>
          <w:b/>
          <w:szCs w:val="20"/>
        </w:rPr>
        <w:t xml:space="preserve"> Özden Öner</w:t>
      </w:r>
    </w:p>
    <w:p w14:paraId="60703D2B" w14:textId="77777777" w:rsidR="005B53AB" w:rsidRPr="00963790" w:rsidRDefault="005B53AB" w:rsidP="005B53AB">
      <w:pPr>
        <w:spacing w:after="320" w:line="276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Hayal ile Hakikat Arasında: Oryantalist Resmin Mimarlık Tarihi Çalışmaları</w:t>
      </w:r>
      <w:r>
        <w:rPr>
          <w:rFonts w:ascii="Cambria" w:hAnsi="Cambria"/>
          <w:szCs w:val="20"/>
        </w:rPr>
        <w:t>nda</w:t>
      </w:r>
      <w:r w:rsidRPr="00963790">
        <w:rPr>
          <w:rFonts w:ascii="Cambria" w:hAnsi="Cambria"/>
          <w:szCs w:val="20"/>
        </w:rPr>
        <w:t xml:space="preserve"> Görsel Belge Niteliği</w:t>
      </w:r>
      <w:r w:rsidRPr="00B918CE">
        <w:rPr>
          <w:rFonts w:ascii="Cambria" w:hAnsi="Cambria"/>
          <w:b/>
          <w:bCs/>
          <w:szCs w:val="20"/>
        </w:rPr>
        <w:t>/</w:t>
      </w:r>
      <w:r w:rsidRPr="008847C8">
        <w:rPr>
          <w:rFonts w:ascii="Cambria" w:hAnsi="Cambria"/>
          <w:szCs w:val="20"/>
        </w:rPr>
        <w:t>Between the Imaginary and the Real</w:t>
      </w:r>
      <w:r>
        <w:rPr>
          <w:rFonts w:ascii="Cambria" w:hAnsi="Cambria"/>
          <w:szCs w:val="20"/>
        </w:rPr>
        <w:t>ity</w:t>
      </w:r>
      <w:r w:rsidRPr="008847C8">
        <w:rPr>
          <w:rFonts w:ascii="Cambria" w:hAnsi="Cambria"/>
          <w:szCs w:val="20"/>
        </w:rPr>
        <w:t>: The Visual Document Quality of Orientalist Painting in Architectural History Studies</w:t>
      </w:r>
    </w:p>
    <w:p w14:paraId="4CE78C83" w14:textId="77777777" w:rsidR="005B53AB" w:rsidRPr="00963790" w:rsidRDefault="005B53AB" w:rsidP="005B53AB">
      <w:pPr>
        <w:spacing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Ahmet Demirhan</w:t>
      </w:r>
    </w:p>
    <w:p w14:paraId="04CD5A9C" w14:textId="515577CB" w:rsidR="005B53AB" w:rsidRDefault="00016303" w:rsidP="00DE6EBB">
      <w:pPr>
        <w:spacing w:after="0" w:line="360" w:lineRule="auto"/>
        <w:ind w:left="295" w:right="14" w:hanging="11"/>
        <w:rPr>
          <w:rFonts w:ascii="Cambria" w:hAnsi="Cambria"/>
          <w:szCs w:val="20"/>
        </w:rPr>
      </w:pPr>
      <w:r>
        <w:rPr>
          <w:rFonts w:ascii="Cambria" w:hAnsi="Cambria"/>
          <w:szCs w:val="20"/>
        </w:rPr>
        <w:t xml:space="preserve">“Sakız </w:t>
      </w:r>
      <w:r w:rsidR="00CD7E6D">
        <w:rPr>
          <w:rFonts w:ascii="Cambria" w:hAnsi="Cambria"/>
          <w:szCs w:val="20"/>
        </w:rPr>
        <w:t>G</w:t>
      </w:r>
      <w:r>
        <w:rPr>
          <w:rFonts w:ascii="Cambria" w:hAnsi="Cambria"/>
          <w:szCs w:val="20"/>
        </w:rPr>
        <w:t xml:space="preserve">ibi Uzayan Tek Perde:” </w:t>
      </w:r>
      <w:r w:rsidR="005B53AB" w:rsidRPr="00963790">
        <w:rPr>
          <w:rFonts w:ascii="Cambria" w:hAnsi="Cambria"/>
          <w:szCs w:val="20"/>
        </w:rPr>
        <w:t>Şark Musikisi ve Said’deki Şarkiyatçılık</w:t>
      </w:r>
      <w:r w:rsidR="005B53AB" w:rsidRPr="00B918CE">
        <w:rPr>
          <w:rFonts w:ascii="Cambria" w:hAnsi="Cambria"/>
          <w:b/>
          <w:bCs/>
          <w:szCs w:val="20"/>
        </w:rPr>
        <w:t>/</w:t>
      </w:r>
      <w:r w:rsidRPr="00CD7E6D">
        <w:rPr>
          <w:rFonts w:ascii="Cambria" w:hAnsi="Cambria"/>
          <w:szCs w:val="20"/>
        </w:rPr>
        <w:t xml:space="preserve">“Like </w:t>
      </w:r>
      <w:r w:rsidR="00CD7E6D">
        <w:rPr>
          <w:rFonts w:ascii="Cambria" w:hAnsi="Cambria"/>
          <w:szCs w:val="20"/>
        </w:rPr>
        <w:t>T</w:t>
      </w:r>
      <w:r w:rsidRPr="00CD7E6D">
        <w:rPr>
          <w:rFonts w:ascii="Cambria" w:hAnsi="Cambria"/>
          <w:szCs w:val="20"/>
        </w:rPr>
        <w:t>he Unending Moans and</w:t>
      </w:r>
      <w:r w:rsidR="00CD7E6D" w:rsidRPr="00CD7E6D">
        <w:rPr>
          <w:rFonts w:ascii="Cambria" w:hAnsi="Cambria"/>
          <w:szCs w:val="20"/>
        </w:rPr>
        <w:t xml:space="preserve"> Wailing:</w:t>
      </w:r>
      <w:r w:rsidRPr="00CD7E6D">
        <w:rPr>
          <w:rFonts w:ascii="Cambria" w:hAnsi="Cambria"/>
          <w:szCs w:val="20"/>
        </w:rPr>
        <w:t>”</w:t>
      </w:r>
      <w:r w:rsidR="005B53AB" w:rsidRPr="00963790">
        <w:rPr>
          <w:rFonts w:ascii="Cambria" w:hAnsi="Cambria"/>
          <w:szCs w:val="20"/>
        </w:rPr>
        <w:t>Oriental Music and Said</w:t>
      </w:r>
      <w:r w:rsidR="00CD7E6D">
        <w:rPr>
          <w:rFonts w:ascii="Cambria" w:hAnsi="Cambria"/>
          <w:szCs w:val="20"/>
        </w:rPr>
        <w:t xml:space="preserve"> The Orientalist</w:t>
      </w:r>
    </w:p>
    <w:p w14:paraId="4A536B85" w14:textId="77777777" w:rsidR="00364A70" w:rsidRDefault="00364A70" w:rsidP="00DE6EBB">
      <w:pPr>
        <w:spacing w:after="0" w:line="360" w:lineRule="auto"/>
        <w:ind w:left="295" w:right="14" w:hanging="11"/>
        <w:rPr>
          <w:rFonts w:ascii="Cambria" w:hAnsi="Cambria"/>
          <w:szCs w:val="20"/>
        </w:rPr>
      </w:pPr>
    </w:p>
    <w:p w14:paraId="4FD1ABD0" w14:textId="77777777" w:rsidR="00364A70" w:rsidRPr="00963790" w:rsidRDefault="00364A70" w:rsidP="00364A70">
      <w:pPr>
        <w:spacing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 xml:space="preserve">Rahile Kızılkaya Yılmaz </w:t>
      </w:r>
    </w:p>
    <w:p w14:paraId="39B92AEC" w14:textId="77777777" w:rsidR="00364A70" w:rsidRPr="00745AB3" w:rsidRDefault="00364A70" w:rsidP="00364A70">
      <w:pPr>
        <w:ind w:left="284"/>
        <w:rPr>
          <w:rFonts w:ascii="Cambria" w:hAnsi="Cambria"/>
        </w:rPr>
      </w:pPr>
      <w:r w:rsidRPr="00B2663A">
        <w:rPr>
          <w:rFonts w:ascii="Cambria" w:hAnsi="Cambria"/>
          <w:i/>
          <w:iCs/>
        </w:rPr>
        <w:t>Şarkiyatçılık</w:t>
      </w:r>
      <w:r w:rsidRPr="00745AB3">
        <w:rPr>
          <w:rFonts w:ascii="Cambria" w:hAnsi="Cambria"/>
        </w:rPr>
        <w:t xml:space="preserve"> Eseri Özelinde Said’e Yöneltilen Bazı Temel Tenkidler/ </w:t>
      </w:r>
      <w:r w:rsidRPr="006B798B">
        <w:rPr>
          <w:rFonts w:ascii="Cambria" w:hAnsi="Cambria"/>
        </w:rPr>
        <w:t xml:space="preserve">Some of the Essential Criticisms towards Said Regarding </w:t>
      </w:r>
      <w:r w:rsidRPr="006B798B">
        <w:rPr>
          <w:rFonts w:ascii="Cambria" w:hAnsi="Cambria"/>
          <w:i/>
          <w:iCs/>
        </w:rPr>
        <w:t>Orientalism</w:t>
      </w:r>
    </w:p>
    <w:p w14:paraId="1C965F45" w14:textId="77777777" w:rsidR="00364A70" w:rsidRDefault="00364A70" w:rsidP="00DE6EBB">
      <w:pPr>
        <w:spacing w:after="0" w:line="360" w:lineRule="auto"/>
        <w:ind w:left="295" w:right="14" w:hanging="11"/>
        <w:rPr>
          <w:rFonts w:ascii="Cambria" w:hAnsi="Cambria"/>
          <w:szCs w:val="20"/>
        </w:rPr>
      </w:pPr>
    </w:p>
    <w:p w14:paraId="6B90A2A3" w14:textId="77777777" w:rsidR="00DE6EBB" w:rsidRDefault="00DE6EBB" w:rsidP="00DE6EBB">
      <w:pPr>
        <w:spacing w:after="0" w:line="360" w:lineRule="auto"/>
        <w:ind w:left="295" w:right="14" w:hanging="11"/>
        <w:rPr>
          <w:rFonts w:ascii="Cambria" w:hAnsi="Cambria"/>
          <w:szCs w:val="20"/>
        </w:rPr>
      </w:pPr>
    </w:p>
    <w:p w14:paraId="1011CC4A" w14:textId="77777777" w:rsidR="00B509A7" w:rsidRPr="00D77D9A" w:rsidRDefault="00B509A7" w:rsidP="00B509A7">
      <w:pPr>
        <w:spacing w:after="0" w:line="360" w:lineRule="auto"/>
        <w:ind w:left="295" w:right="11" w:hanging="11"/>
        <w:jc w:val="center"/>
        <w:rPr>
          <w:rFonts w:ascii="Cambria" w:hAnsi="Cambria"/>
          <w:b/>
          <w:bCs/>
          <w:color w:val="auto"/>
          <w:szCs w:val="20"/>
        </w:rPr>
      </w:pPr>
    </w:p>
    <w:p w14:paraId="17673C1C" w14:textId="2E272E36" w:rsidR="00E67A32" w:rsidRDefault="007477CF" w:rsidP="005323DF">
      <w:pPr>
        <w:tabs>
          <w:tab w:val="center" w:pos="720"/>
          <w:tab w:val="center" w:pos="2835"/>
        </w:tabs>
        <w:spacing w:after="346" w:line="276" w:lineRule="auto"/>
        <w:ind w:left="-15" w:firstLine="0"/>
        <w:jc w:val="center"/>
        <w:rPr>
          <w:rFonts w:ascii="Cambria" w:eastAsia="Open Sans" w:hAnsi="Cambria" w:cs="Open Sans"/>
          <w:b/>
          <w:szCs w:val="20"/>
        </w:rPr>
      </w:pPr>
      <w:r w:rsidRPr="00963790">
        <w:rPr>
          <w:rFonts w:ascii="Cambria" w:eastAsia="Open Sans" w:hAnsi="Cambria" w:cs="Open Sans"/>
          <w:b/>
          <w:szCs w:val="20"/>
        </w:rPr>
        <w:t>AKŞAM YEMEĞİ/DINNER</w:t>
      </w:r>
    </w:p>
    <w:p w14:paraId="094D2446" w14:textId="7D26FBDF" w:rsidR="005323DF" w:rsidRDefault="005323DF">
      <w:pPr>
        <w:spacing w:after="160" w:line="259" w:lineRule="auto"/>
        <w:ind w:left="0" w:firstLine="0"/>
        <w:jc w:val="left"/>
        <w:rPr>
          <w:rFonts w:ascii="Cambria" w:eastAsia="Open Sans" w:hAnsi="Cambria" w:cs="Open Sans"/>
          <w:b/>
          <w:szCs w:val="20"/>
        </w:rPr>
      </w:pPr>
      <w:r>
        <w:rPr>
          <w:rFonts w:ascii="Cambria" w:eastAsia="Open Sans" w:hAnsi="Cambria" w:cs="Open Sans"/>
          <w:b/>
          <w:szCs w:val="20"/>
        </w:rPr>
        <w:br w:type="page"/>
      </w:r>
    </w:p>
    <w:p w14:paraId="6E79BFF5" w14:textId="5A3E269A" w:rsidR="00E67A32" w:rsidRDefault="007477CF" w:rsidP="00963790">
      <w:pPr>
        <w:tabs>
          <w:tab w:val="center" w:pos="3123"/>
        </w:tabs>
        <w:spacing w:line="276" w:lineRule="auto"/>
        <w:ind w:left="0" w:firstLine="0"/>
        <w:jc w:val="left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>2 Kasım 2023</w:t>
      </w:r>
      <w:r w:rsidR="001813FD">
        <w:rPr>
          <w:rFonts w:ascii="Cambria" w:hAnsi="Cambria"/>
          <w:b/>
          <w:szCs w:val="20"/>
        </w:rPr>
        <w:t xml:space="preserve">, </w:t>
      </w:r>
      <w:r w:rsidRPr="00963790">
        <w:rPr>
          <w:rFonts w:ascii="Cambria" w:hAnsi="Cambria"/>
          <w:b/>
          <w:szCs w:val="20"/>
        </w:rPr>
        <w:t>Perşembe/2 November 2023</w:t>
      </w:r>
      <w:r w:rsidR="001813FD">
        <w:rPr>
          <w:rFonts w:ascii="Cambria" w:hAnsi="Cambria"/>
          <w:b/>
          <w:szCs w:val="20"/>
        </w:rPr>
        <w:t xml:space="preserve">, </w:t>
      </w:r>
      <w:r w:rsidRPr="00963790">
        <w:rPr>
          <w:rFonts w:ascii="Cambria" w:hAnsi="Cambria"/>
          <w:b/>
          <w:szCs w:val="20"/>
        </w:rPr>
        <w:t>Thursday</w:t>
      </w:r>
    </w:p>
    <w:p w14:paraId="01DE3A98" w14:textId="77777777" w:rsidR="00754396" w:rsidRPr="007E6A92" w:rsidRDefault="00754396" w:rsidP="00754396">
      <w:pPr>
        <w:tabs>
          <w:tab w:val="center" w:pos="3071"/>
        </w:tabs>
        <w:spacing w:after="0" w:line="360" w:lineRule="auto"/>
        <w:ind w:left="0" w:firstLine="0"/>
        <w:jc w:val="center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>AÇILIŞ KONFERANSLARI III/OPENING LECTURES III</w:t>
      </w:r>
    </w:p>
    <w:p w14:paraId="457A9922" w14:textId="77777777" w:rsidR="00754396" w:rsidRDefault="00754396" w:rsidP="00754396">
      <w:pPr>
        <w:tabs>
          <w:tab w:val="center" w:pos="3071"/>
        </w:tabs>
        <w:spacing w:after="0" w:line="360" w:lineRule="auto"/>
        <w:ind w:left="0" w:firstLine="0"/>
        <w:jc w:val="center"/>
        <w:rPr>
          <w:rFonts w:ascii="Cambria" w:hAnsi="Cambria"/>
          <w:b/>
          <w:color w:val="FF0000"/>
          <w:szCs w:val="20"/>
        </w:rPr>
      </w:pPr>
      <w:r w:rsidRPr="004B7446">
        <w:rPr>
          <w:rFonts w:ascii="Cambria" w:hAnsi="Cambria"/>
          <w:b/>
          <w:color w:val="FF0000"/>
          <w:szCs w:val="20"/>
        </w:rPr>
        <w:t>(9:</w:t>
      </w:r>
      <w:r>
        <w:rPr>
          <w:rFonts w:ascii="Cambria" w:hAnsi="Cambria"/>
          <w:b/>
          <w:color w:val="FF0000"/>
          <w:szCs w:val="20"/>
        </w:rPr>
        <w:t>00</w:t>
      </w:r>
      <w:r w:rsidRPr="004B7446">
        <w:rPr>
          <w:rFonts w:ascii="Cambria" w:hAnsi="Cambria"/>
          <w:b/>
          <w:color w:val="FF0000"/>
          <w:szCs w:val="20"/>
        </w:rPr>
        <w:t>-10:</w:t>
      </w:r>
      <w:r>
        <w:rPr>
          <w:rFonts w:ascii="Cambria" w:hAnsi="Cambria"/>
          <w:b/>
          <w:color w:val="FF0000"/>
          <w:szCs w:val="20"/>
        </w:rPr>
        <w:t>0</w:t>
      </w:r>
      <w:r w:rsidRPr="004B7446">
        <w:rPr>
          <w:rFonts w:ascii="Cambria" w:hAnsi="Cambria"/>
          <w:b/>
          <w:color w:val="FF0000"/>
          <w:szCs w:val="20"/>
        </w:rPr>
        <w:t>0)</w:t>
      </w:r>
    </w:p>
    <w:p w14:paraId="12206CD2" w14:textId="77777777" w:rsidR="007307DA" w:rsidRPr="007307DA" w:rsidRDefault="007307DA" w:rsidP="007307DA">
      <w:pPr>
        <w:tabs>
          <w:tab w:val="center" w:pos="3123"/>
        </w:tabs>
        <w:spacing w:line="276" w:lineRule="auto"/>
        <w:ind w:left="0" w:firstLine="0"/>
        <w:jc w:val="left"/>
        <w:rPr>
          <w:rFonts w:ascii="Cambria" w:hAnsi="Cambria"/>
          <w:b/>
          <w:szCs w:val="20"/>
        </w:rPr>
      </w:pPr>
      <w:r w:rsidRPr="007307DA">
        <w:rPr>
          <w:rFonts w:ascii="Cambria" w:hAnsi="Cambria"/>
          <w:b/>
          <w:szCs w:val="20"/>
        </w:rPr>
        <w:t>Mürteza Bedir</w:t>
      </w:r>
    </w:p>
    <w:p w14:paraId="00FB6EBD" w14:textId="77777777" w:rsidR="007307DA" w:rsidRPr="007307DA" w:rsidRDefault="007307DA" w:rsidP="007307DA">
      <w:pPr>
        <w:tabs>
          <w:tab w:val="center" w:pos="3123"/>
        </w:tabs>
        <w:spacing w:line="276" w:lineRule="auto"/>
        <w:ind w:left="0" w:firstLine="0"/>
        <w:jc w:val="left"/>
        <w:rPr>
          <w:rFonts w:ascii="Cambria" w:hAnsi="Cambria"/>
          <w:b/>
          <w:szCs w:val="20"/>
        </w:rPr>
      </w:pPr>
      <w:r w:rsidRPr="007307DA">
        <w:rPr>
          <w:rFonts w:ascii="Cambria" w:hAnsi="Cambria"/>
          <w:szCs w:val="20"/>
        </w:rPr>
        <w:t>Oryantalizm ve İslam Araştırmaları</w:t>
      </w:r>
      <w:r w:rsidRPr="007307DA">
        <w:rPr>
          <w:rFonts w:ascii="Cambria" w:hAnsi="Cambria"/>
          <w:b/>
          <w:bCs/>
          <w:szCs w:val="20"/>
        </w:rPr>
        <w:t>/</w:t>
      </w:r>
      <w:r w:rsidRPr="007307DA">
        <w:rPr>
          <w:rFonts w:ascii="Cambria" w:hAnsi="Cambria"/>
          <w:bCs/>
          <w:szCs w:val="20"/>
        </w:rPr>
        <w:t>Orientalism</w:t>
      </w:r>
      <w:r w:rsidRPr="007307DA">
        <w:rPr>
          <w:rFonts w:ascii="Cambria" w:hAnsi="Cambria"/>
          <w:b/>
          <w:i/>
          <w:iCs/>
          <w:szCs w:val="20"/>
        </w:rPr>
        <w:t xml:space="preserve"> </w:t>
      </w:r>
      <w:r w:rsidRPr="007307DA">
        <w:rPr>
          <w:rFonts w:ascii="Cambria" w:hAnsi="Cambria"/>
          <w:szCs w:val="20"/>
        </w:rPr>
        <w:t>and Islamic Studies</w:t>
      </w:r>
    </w:p>
    <w:p w14:paraId="192C7CA8" w14:textId="17416689" w:rsidR="00DE6EBB" w:rsidRPr="000345D7" w:rsidRDefault="00ED65ED" w:rsidP="00DE6EBB">
      <w:pPr>
        <w:spacing w:line="276" w:lineRule="auto"/>
        <w:ind w:left="23"/>
        <w:jc w:val="left"/>
        <w:rPr>
          <w:rFonts w:ascii="Cambria" w:hAnsi="Cambria"/>
          <w:b/>
          <w:i/>
          <w:iCs/>
          <w:color w:val="FF0000"/>
          <w:szCs w:val="20"/>
        </w:rPr>
      </w:pPr>
      <w:r>
        <w:rPr>
          <w:rFonts w:ascii="Cambria" w:hAnsi="Cambria"/>
          <w:b/>
          <w:i/>
          <w:iCs/>
          <w:szCs w:val="20"/>
        </w:rPr>
        <w:t>7</w:t>
      </w:r>
      <w:r w:rsidR="007477CF" w:rsidRPr="00963790">
        <w:rPr>
          <w:rFonts w:ascii="Cambria" w:hAnsi="Cambria"/>
          <w:b/>
          <w:i/>
          <w:iCs/>
          <w:szCs w:val="20"/>
        </w:rPr>
        <w:t>.</w:t>
      </w:r>
      <w:r w:rsidR="00D77D9A">
        <w:rPr>
          <w:rFonts w:ascii="Cambria" w:hAnsi="Cambria"/>
          <w:b/>
          <w:i/>
          <w:iCs/>
          <w:szCs w:val="20"/>
        </w:rPr>
        <w:t xml:space="preserve"> </w:t>
      </w:r>
      <w:r w:rsidR="007477CF" w:rsidRPr="00963790">
        <w:rPr>
          <w:rFonts w:ascii="Cambria" w:hAnsi="Cambria"/>
          <w:b/>
          <w:i/>
          <w:iCs/>
          <w:szCs w:val="20"/>
        </w:rPr>
        <w:t>Oturum/Session</w:t>
      </w:r>
      <w:r w:rsidR="001B1901">
        <w:rPr>
          <w:rFonts w:ascii="Cambria" w:hAnsi="Cambria"/>
          <w:b/>
          <w:i/>
          <w:iCs/>
          <w:szCs w:val="20"/>
        </w:rPr>
        <w:t xml:space="preserve"> </w:t>
      </w:r>
      <w:r w:rsidR="000345D7" w:rsidRPr="007D5C1B">
        <w:rPr>
          <w:rFonts w:ascii="Cambria" w:hAnsi="Cambria"/>
          <w:b/>
          <w:color w:val="FF0000"/>
          <w:szCs w:val="20"/>
        </w:rPr>
        <w:t>(</w:t>
      </w:r>
      <w:r w:rsidR="00196FAA">
        <w:rPr>
          <w:rFonts w:ascii="Cambria" w:hAnsi="Cambria"/>
          <w:b/>
          <w:color w:val="FF0000"/>
          <w:szCs w:val="20"/>
        </w:rPr>
        <w:t>10</w:t>
      </w:r>
      <w:r>
        <w:rPr>
          <w:rFonts w:ascii="Cambria" w:hAnsi="Cambria"/>
          <w:b/>
          <w:color w:val="FF0000"/>
          <w:szCs w:val="20"/>
        </w:rPr>
        <w:t>:</w:t>
      </w:r>
      <w:r w:rsidR="00196FAA">
        <w:rPr>
          <w:rFonts w:ascii="Cambria" w:hAnsi="Cambria"/>
          <w:b/>
          <w:color w:val="FF0000"/>
          <w:szCs w:val="20"/>
        </w:rPr>
        <w:t>0</w:t>
      </w:r>
      <w:r>
        <w:rPr>
          <w:rFonts w:ascii="Cambria" w:hAnsi="Cambria"/>
          <w:b/>
          <w:color w:val="FF0000"/>
          <w:szCs w:val="20"/>
        </w:rPr>
        <w:t>0-1</w:t>
      </w:r>
      <w:r w:rsidR="00196FAA">
        <w:rPr>
          <w:rFonts w:ascii="Cambria" w:hAnsi="Cambria"/>
          <w:b/>
          <w:color w:val="FF0000"/>
          <w:szCs w:val="20"/>
        </w:rPr>
        <w:t>1:00)</w:t>
      </w:r>
    </w:p>
    <w:p w14:paraId="71EFFE8A" w14:textId="1835EE2B" w:rsidR="00DE6EBB" w:rsidRPr="00963790" w:rsidRDefault="00DE6EBB" w:rsidP="004D4F4E">
      <w:pPr>
        <w:spacing w:after="120" w:line="240" w:lineRule="auto"/>
        <w:ind w:right="14" w:hanging="11"/>
        <w:rPr>
          <w:rFonts w:ascii="Cambria" w:hAnsi="Cambria"/>
          <w:b/>
          <w:i/>
          <w:iCs/>
          <w:szCs w:val="20"/>
        </w:rPr>
      </w:pPr>
      <w:r w:rsidRPr="00963790">
        <w:rPr>
          <w:rFonts w:ascii="Cambria" w:hAnsi="Cambria"/>
          <w:b/>
          <w:i/>
          <w:iCs/>
          <w:szCs w:val="20"/>
        </w:rPr>
        <w:t xml:space="preserve">Oryantalizm ve </w:t>
      </w:r>
      <w:r w:rsidR="00ED65ED">
        <w:rPr>
          <w:rFonts w:ascii="Cambria" w:hAnsi="Cambria"/>
          <w:b/>
          <w:i/>
          <w:iCs/>
          <w:szCs w:val="20"/>
        </w:rPr>
        <w:t>İslam</w:t>
      </w:r>
      <w:r w:rsidRPr="00963790">
        <w:rPr>
          <w:rFonts w:ascii="Cambria" w:hAnsi="Cambria"/>
          <w:b/>
          <w:i/>
          <w:iCs/>
          <w:szCs w:val="20"/>
        </w:rPr>
        <w:t xml:space="preserve"> Araştırmaları/Orientalism and </w:t>
      </w:r>
      <w:r w:rsidR="00ED65ED">
        <w:rPr>
          <w:rFonts w:ascii="Cambria" w:hAnsi="Cambria"/>
          <w:b/>
          <w:i/>
          <w:iCs/>
          <w:szCs w:val="20"/>
        </w:rPr>
        <w:t>Islamic</w:t>
      </w:r>
      <w:r w:rsidRPr="00963790">
        <w:rPr>
          <w:rFonts w:ascii="Cambria" w:hAnsi="Cambria"/>
          <w:b/>
          <w:i/>
          <w:iCs/>
          <w:szCs w:val="20"/>
        </w:rPr>
        <w:t xml:space="preserve"> Studies</w:t>
      </w:r>
    </w:p>
    <w:p w14:paraId="1725932C" w14:textId="7D594C46" w:rsidR="00695679" w:rsidRDefault="00695679" w:rsidP="004D4F4E">
      <w:pPr>
        <w:spacing w:after="120" w:line="240" w:lineRule="auto"/>
        <w:ind w:left="23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  <w:r w:rsidRPr="00B571A7">
        <w:rPr>
          <w:rFonts w:ascii="Cambria" w:hAnsi="Cambria"/>
          <w:bCs/>
          <w:i/>
          <w:iCs/>
          <w:color w:val="FF0000"/>
          <w:szCs w:val="20"/>
        </w:rPr>
        <w:t xml:space="preserve">Oturum Başkanı: Prof. Dr. </w:t>
      </w:r>
      <w:r w:rsidR="00ED65ED">
        <w:rPr>
          <w:rFonts w:ascii="Cambria" w:hAnsi="Cambria"/>
          <w:bCs/>
          <w:i/>
          <w:iCs/>
          <w:color w:val="FF0000"/>
          <w:szCs w:val="20"/>
        </w:rPr>
        <w:t>Fuat Aydın</w:t>
      </w:r>
    </w:p>
    <w:p w14:paraId="4F034B78" w14:textId="77777777" w:rsidR="00DE6EBB" w:rsidRPr="00B571A7" w:rsidRDefault="00DE6EBB" w:rsidP="00DE6EBB">
      <w:pPr>
        <w:spacing w:after="0" w:line="240" w:lineRule="auto"/>
        <w:ind w:left="23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</w:p>
    <w:p w14:paraId="6E3AFDC8" w14:textId="77777777" w:rsidR="00695679" w:rsidRPr="00963790" w:rsidRDefault="00695679" w:rsidP="00695679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Fatma Kızıl</w:t>
      </w:r>
    </w:p>
    <w:p w14:paraId="6826E0BC" w14:textId="77777777" w:rsidR="00695679" w:rsidRDefault="00695679" w:rsidP="00695679">
      <w:pPr>
        <w:spacing w:after="100" w:afterAutospacing="1" w:line="276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Mutavassıt Oryantalistlerin Hadis Savunusu ve Paradigma Değişiminin İmkânı</w:t>
      </w:r>
      <w:r w:rsidRPr="00B918CE">
        <w:rPr>
          <w:rFonts w:ascii="Cambria" w:hAnsi="Cambria"/>
          <w:b/>
          <w:bCs/>
          <w:szCs w:val="20"/>
        </w:rPr>
        <w:t>/</w:t>
      </w:r>
      <w:r w:rsidRPr="008D7CE5">
        <w:rPr>
          <w:rFonts w:ascii="Cambria" w:hAnsi="Cambria"/>
          <w:szCs w:val="20"/>
        </w:rPr>
        <w:t>Defense of Ḥadīth by the Middle-Ground Orientalists’ and the Prospect of a Paradigm Shift?</w:t>
      </w:r>
    </w:p>
    <w:p w14:paraId="2B301B09" w14:textId="77777777" w:rsidR="00ED65ED" w:rsidRPr="00963790" w:rsidRDefault="00ED65ED" w:rsidP="00ED65ED">
      <w:pPr>
        <w:spacing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Esra Gözeler</w:t>
      </w:r>
    </w:p>
    <w:p w14:paraId="6F89E449" w14:textId="77777777" w:rsidR="00ED65ED" w:rsidRDefault="00ED65ED" w:rsidP="00ED65ED">
      <w:pPr>
        <w:spacing w:after="320" w:line="276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Batılı Ansiklopedi Literatüründe Kur’an Tarihine Dair Yaklaşımlar: Encyclopedia of the Qurān Üzerine Bir İnceleme</w:t>
      </w:r>
      <w:r w:rsidRPr="00B918CE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 xml:space="preserve">Approaches to the History of the Qurān in Western Encyclopedia Literature: A Study on </w:t>
      </w:r>
      <w:r w:rsidRPr="00822763">
        <w:rPr>
          <w:rFonts w:ascii="Cambria" w:hAnsi="Cambria"/>
          <w:i/>
          <w:iCs/>
          <w:szCs w:val="20"/>
        </w:rPr>
        <w:t>Encyclopedia of the Qurān</w:t>
      </w:r>
      <w:r w:rsidRPr="00963790">
        <w:rPr>
          <w:rFonts w:ascii="Cambria" w:hAnsi="Cambria"/>
          <w:szCs w:val="20"/>
        </w:rPr>
        <w:t xml:space="preserve"> </w:t>
      </w:r>
    </w:p>
    <w:p w14:paraId="36886889" w14:textId="77777777" w:rsidR="00695679" w:rsidRPr="00963790" w:rsidRDefault="00695679" w:rsidP="00695679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Fatma Betül Altıntaş</w:t>
      </w:r>
    </w:p>
    <w:p w14:paraId="2A1F1A40" w14:textId="77777777" w:rsidR="00695679" w:rsidRPr="00963790" w:rsidRDefault="00695679" w:rsidP="00695679">
      <w:pPr>
        <w:spacing w:after="100" w:afterAutospacing="1" w:line="276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Batı’da Son On Yılda Yapılan Hadis Çalışmalarında Güncel Eğilimler</w:t>
      </w:r>
      <w:r>
        <w:rPr>
          <w:rFonts w:ascii="Cambria" w:hAnsi="Cambria"/>
          <w:szCs w:val="20"/>
        </w:rPr>
        <w:t>: Bir İnceleme</w:t>
      </w:r>
      <w:r w:rsidRPr="00B918CE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>Current Trends in Had</w:t>
      </w:r>
      <w:r>
        <w:rPr>
          <w:rFonts w:ascii="Cambria" w:hAnsi="Cambria"/>
          <w:szCs w:val="20"/>
        </w:rPr>
        <w:t>ī</w:t>
      </w:r>
      <w:r w:rsidRPr="00963790">
        <w:rPr>
          <w:rFonts w:ascii="Cambria" w:hAnsi="Cambria"/>
          <w:szCs w:val="20"/>
        </w:rPr>
        <w:t xml:space="preserve">th Studies in the West </w:t>
      </w:r>
      <w:r>
        <w:rPr>
          <w:rFonts w:ascii="Cambria" w:hAnsi="Cambria"/>
          <w:szCs w:val="20"/>
        </w:rPr>
        <w:t xml:space="preserve">During </w:t>
      </w:r>
      <w:r w:rsidRPr="00963790">
        <w:rPr>
          <w:rFonts w:ascii="Cambria" w:hAnsi="Cambria"/>
          <w:szCs w:val="20"/>
        </w:rPr>
        <w:t>the Last Decade</w:t>
      </w:r>
      <w:r>
        <w:rPr>
          <w:rFonts w:ascii="Cambria" w:hAnsi="Cambria"/>
          <w:szCs w:val="20"/>
        </w:rPr>
        <w:t>: A Review</w:t>
      </w:r>
    </w:p>
    <w:p w14:paraId="56F5AFF3" w14:textId="7EAB2D76" w:rsidR="00F32FCD" w:rsidRDefault="00ED65ED" w:rsidP="00B25C94">
      <w:pPr>
        <w:tabs>
          <w:tab w:val="center" w:pos="748"/>
          <w:tab w:val="center" w:pos="3177"/>
        </w:tabs>
        <w:spacing w:after="0" w:line="360" w:lineRule="auto"/>
        <w:ind w:left="0" w:firstLine="0"/>
        <w:jc w:val="center"/>
        <w:rPr>
          <w:rFonts w:ascii="Cambria" w:hAnsi="Cambria"/>
          <w:b/>
          <w:szCs w:val="20"/>
        </w:rPr>
      </w:pPr>
      <w:r>
        <w:rPr>
          <w:rFonts w:ascii="Cambria" w:hAnsi="Cambria"/>
          <w:b/>
          <w:szCs w:val="20"/>
        </w:rPr>
        <w:t>ARA/BREAK</w:t>
      </w:r>
    </w:p>
    <w:p w14:paraId="6B88BDE6" w14:textId="408C30BE" w:rsidR="002A2D71" w:rsidRDefault="007D5C1B" w:rsidP="00B25C94">
      <w:pPr>
        <w:spacing w:after="0" w:line="360" w:lineRule="auto"/>
        <w:ind w:left="23" w:right="14"/>
        <w:jc w:val="center"/>
        <w:rPr>
          <w:rFonts w:ascii="Cambria" w:hAnsi="Cambria"/>
          <w:b/>
          <w:color w:val="FF0000"/>
          <w:szCs w:val="20"/>
        </w:rPr>
      </w:pPr>
      <w:r>
        <w:rPr>
          <w:rFonts w:ascii="Cambria" w:hAnsi="Cambria"/>
          <w:b/>
          <w:color w:val="FF0000"/>
          <w:szCs w:val="20"/>
        </w:rPr>
        <w:t>(</w:t>
      </w:r>
      <w:r w:rsidR="001B1901">
        <w:rPr>
          <w:rFonts w:ascii="Cambria" w:hAnsi="Cambria"/>
          <w:b/>
          <w:color w:val="FF0000"/>
          <w:szCs w:val="20"/>
        </w:rPr>
        <w:t>1</w:t>
      </w:r>
      <w:r w:rsidR="004D5A14">
        <w:rPr>
          <w:rFonts w:ascii="Cambria" w:hAnsi="Cambria"/>
          <w:b/>
          <w:color w:val="FF0000"/>
          <w:szCs w:val="20"/>
        </w:rPr>
        <w:t>1</w:t>
      </w:r>
      <w:r w:rsidR="001B1901">
        <w:rPr>
          <w:rFonts w:ascii="Cambria" w:hAnsi="Cambria"/>
          <w:b/>
          <w:color w:val="FF0000"/>
          <w:szCs w:val="20"/>
        </w:rPr>
        <w:t>:</w:t>
      </w:r>
      <w:r w:rsidR="004D5A14">
        <w:rPr>
          <w:rFonts w:ascii="Cambria" w:hAnsi="Cambria"/>
          <w:b/>
          <w:color w:val="FF0000"/>
          <w:szCs w:val="20"/>
        </w:rPr>
        <w:t>0</w:t>
      </w:r>
      <w:r w:rsidR="001B1901">
        <w:rPr>
          <w:rFonts w:ascii="Cambria" w:hAnsi="Cambria"/>
          <w:b/>
          <w:color w:val="FF0000"/>
          <w:szCs w:val="20"/>
        </w:rPr>
        <w:t>0-</w:t>
      </w:r>
      <w:r w:rsidR="00ED65ED">
        <w:rPr>
          <w:rFonts w:ascii="Cambria" w:hAnsi="Cambria"/>
          <w:b/>
          <w:color w:val="FF0000"/>
          <w:szCs w:val="20"/>
        </w:rPr>
        <w:t>1</w:t>
      </w:r>
      <w:r w:rsidR="004D5A14">
        <w:rPr>
          <w:rFonts w:ascii="Cambria" w:hAnsi="Cambria"/>
          <w:b/>
          <w:color w:val="FF0000"/>
          <w:szCs w:val="20"/>
        </w:rPr>
        <w:t>1</w:t>
      </w:r>
      <w:r w:rsidR="003C546C">
        <w:rPr>
          <w:rFonts w:ascii="Cambria" w:hAnsi="Cambria"/>
          <w:b/>
          <w:color w:val="FF0000"/>
          <w:szCs w:val="20"/>
        </w:rPr>
        <w:t>:</w:t>
      </w:r>
      <w:r w:rsidR="004D5A14">
        <w:rPr>
          <w:rFonts w:ascii="Cambria" w:hAnsi="Cambria"/>
          <w:b/>
          <w:color w:val="FF0000"/>
          <w:szCs w:val="20"/>
        </w:rPr>
        <w:t>1</w:t>
      </w:r>
      <w:r w:rsidR="003C546C">
        <w:rPr>
          <w:rFonts w:ascii="Cambria" w:hAnsi="Cambria"/>
          <w:b/>
          <w:color w:val="FF0000"/>
          <w:szCs w:val="20"/>
        </w:rPr>
        <w:t>0</w:t>
      </w:r>
      <w:r>
        <w:rPr>
          <w:rFonts w:ascii="Cambria" w:hAnsi="Cambria"/>
          <w:b/>
          <w:color w:val="FF0000"/>
          <w:szCs w:val="20"/>
        </w:rPr>
        <w:t>)</w:t>
      </w:r>
    </w:p>
    <w:p w14:paraId="7E2E521C" w14:textId="77777777" w:rsidR="00B25C94" w:rsidRDefault="00B25C94" w:rsidP="00B25C94">
      <w:pPr>
        <w:spacing w:after="0" w:line="360" w:lineRule="auto"/>
        <w:ind w:left="23" w:right="14"/>
        <w:jc w:val="center"/>
        <w:rPr>
          <w:rFonts w:ascii="Cambria" w:hAnsi="Cambria"/>
          <w:b/>
          <w:color w:val="FF0000"/>
          <w:szCs w:val="20"/>
        </w:rPr>
      </w:pPr>
    </w:p>
    <w:p w14:paraId="015BBB5B" w14:textId="764CFAB9" w:rsidR="00E67A32" w:rsidRPr="000D1103" w:rsidRDefault="00ED65ED" w:rsidP="000D1103">
      <w:pPr>
        <w:spacing w:after="316" w:line="276" w:lineRule="auto"/>
        <w:ind w:left="23"/>
        <w:jc w:val="left"/>
        <w:rPr>
          <w:rFonts w:ascii="Cambria" w:hAnsi="Cambria"/>
          <w:color w:val="FF0000"/>
          <w:szCs w:val="20"/>
        </w:rPr>
      </w:pPr>
      <w:r>
        <w:rPr>
          <w:rFonts w:ascii="Cambria" w:hAnsi="Cambria"/>
          <w:b/>
          <w:i/>
          <w:iCs/>
          <w:szCs w:val="20"/>
        </w:rPr>
        <w:t>8</w:t>
      </w:r>
      <w:r w:rsidR="007477CF" w:rsidRPr="008D7CE5">
        <w:rPr>
          <w:rFonts w:ascii="Cambria" w:hAnsi="Cambria"/>
          <w:b/>
          <w:i/>
          <w:iCs/>
          <w:szCs w:val="20"/>
        </w:rPr>
        <w:t>.</w:t>
      </w:r>
      <w:r w:rsidR="00D77D9A">
        <w:rPr>
          <w:rFonts w:ascii="Cambria" w:hAnsi="Cambria"/>
          <w:b/>
          <w:i/>
          <w:iCs/>
          <w:szCs w:val="20"/>
        </w:rPr>
        <w:t xml:space="preserve"> </w:t>
      </w:r>
      <w:r w:rsidR="007477CF" w:rsidRPr="008D7CE5">
        <w:rPr>
          <w:rFonts w:ascii="Cambria" w:hAnsi="Cambria"/>
          <w:b/>
          <w:i/>
          <w:iCs/>
          <w:szCs w:val="20"/>
        </w:rPr>
        <w:t>Oturum/Session</w:t>
      </w:r>
      <w:r w:rsidR="002A2D71">
        <w:rPr>
          <w:rFonts w:ascii="Cambria" w:hAnsi="Cambria"/>
          <w:b/>
          <w:i/>
          <w:iCs/>
          <w:szCs w:val="20"/>
        </w:rPr>
        <w:t xml:space="preserve"> </w:t>
      </w:r>
      <w:r w:rsidR="003C546C">
        <w:rPr>
          <w:rFonts w:ascii="Cambria" w:hAnsi="Cambria"/>
          <w:b/>
          <w:color w:val="FF0000"/>
          <w:szCs w:val="20"/>
        </w:rPr>
        <w:t>(</w:t>
      </w:r>
      <w:r>
        <w:rPr>
          <w:rFonts w:ascii="Cambria" w:hAnsi="Cambria"/>
          <w:b/>
          <w:color w:val="FF0000"/>
          <w:szCs w:val="20"/>
        </w:rPr>
        <w:t>1</w:t>
      </w:r>
      <w:r w:rsidR="00DE19D6">
        <w:rPr>
          <w:rFonts w:ascii="Cambria" w:hAnsi="Cambria"/>
          <w:b/>
          <w:color w:val="FF0000"/>
          <w:szCs w:val="20"/>
        </w:rPr>
        <w:t>1</w:t>
      </w:r>
      <w:r>
        <w:rPr>
          <w:rFonts w:ascii="Cambria" w:hAnsi="Cambria"/>
          <w:b/>
          <w:color w:val="FF0000"/>
          <w:szCs w:val="20"/>
        </w:rPr>
        <w:t>:</w:t>
      </w:r>
      <w:r w:rsidR="00DE19D6">
        <w:rPr>
          <w:rFonts w:ascii="Cambria" w:hAnsi="Cambria"/>
          <w:b/>
          <w:color w:val="FF0000"/>
          <w:szCs w:val="20"/>
        </w:rPr>
        <w:t>1</w:t>
      </w:r>
      <w:r>
        <w:rPr>
          <w:rFonts w:ascii="Cambria" w:hAnsi="Cambria"/>
          <w:b/>
          <w:color w:val="FF0000"/>
          <w:szCs w:val="20"/>
        </w:rPr>
        <w:t>0-</w:t>
      </w:r>
      <w:r w:rsidR="00476416">
        <w:rPr>
          <w:rFonts w:ascii="Cambria" w:hAnsi="Cambria"/>
          <w:b/>
          <w:color w:val="FF0000"/>
          <w:szCs w:val="20"/>
        </w:rPr>
        <w:t>12:</w:t>
      </w:r>
      <w:r w:rsidR="00DE19D6">
        <w:rPr>
          <w:rFonts w:ascii="Cambria" w:hAnsi="Cambria"/>
          <w:b/>
          <w:color w:val="FF0000"/>
          <w:szCs w:val="20"/>
        </w:rPr>
        <w:t>2</w:t>
      </w:r>
      <w:r w:rsidR="00476416">
        <w:rPr>
          <w:rFonts w:ascii="Cambria" w:hAnsi="Cambria"/>
          <w:b/>
          <w:color w:val="FF0000"/>
          <w:szCs w:val="20"/>
        </w:rPr>
        <w:t>0</w:t>
      </w:r>
      <w:r w:rsidR="003C546C">
        <w:rPr>
          <w:rFonts w:ascii="Cambria" w:hAnsi="Cambria"/>
          <w:b/>
          <w:color w:val="FF0000"/>
          <w:szCs w:val="20"/>
        </w:rPr>
        <w:t>)</w:t>
      </w:r>
    </w:p>
    <w:p w14:paraId="35E4B0F1" w14:textId="77777777" w:rsidR="00B25C94" w:rsidRPr="008D7CE5" w:rsidRDefault="00B25C94" w:rsidP="004D4F4E">
      <w:pPr>
        <w:spacing w:after="120" w:line="240" w:lineRule="auto"/>
        <w:ind w:left="22" w:right="14" w:hanging="11"/>
        <w:rPr>
          <w:rFonts w:ascii="Cambria" w:hAnsi="Cambria"/>
          <w:b/>
          <w:i/>
          <w:iCs/>
          <w:szCs w:val="20"/>
        </w:rPr>
      </w:pPr>
      <w:r w:rsidRPr="008D7CE5">
        <w:rPr>
          <w:rFonts w:ascii="Cambria" w:hAnsi="Cambria"/>
          <w:b/>
          <w:i/>
          <w:iCs/>
          <w:szCs w:val="20"/>
        </w:rPr>
        <w:t>Felsefe’nin Aynasında Oryantalizm/Orientalism in the Mirror of Philosophy</w:t>
      </w:r>
    </w:p>
    <w:p w14:paraId="4E8C1007" w14:textId="4A63E683" w:rsidR="00C27AE7" w:rsidRDefault="00C27AE7" w:rsidP="004D4F4E">
      <w:pPr>
        <w:spacing w:after="12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  <w:r w:rsidRPr="00C27AE7">
        <w:rPr>
          <w:rFonts w:ascii="Cambria" w:hAnsi="Cambria"/>
          <w:bCs/>
          <w:i/>
          <w:iCs/>
          <w:color w:val="FF0000"/>
          <w:szCs w:val="20"/>
        </w:rPr>
        <w:t>Oturum Başkanı: Prof. Dr. Gürbüz Deniz</w:t>
      </w:r>
    </w:p>
    <w:p w14:paraId="25E423EA" w14:textId="77777777" w:rsidR="00B25C94" w:rsidRPr="00C27AE7" w:rsidRDefault="00B25C94" w:rsidP="00B25C94">
      <w:pPr>
        <w:spacing w:after="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</w:p>
    <w:p w14:paraId="2A9CD52E" w14:textId="44809C5E" w:rsidR="00E67A32" w:rsidRPr="00963790" w:rsidRDefault="007E6A92" w:rsidP="007E6A92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>
        <w:rPr>
          <w:rFonts w:ascii="Cambria" w:hAnsi="Cambria"/>
          <w:b/>
          <w:szCs w:val="20"/>
        </w:rPr>
        <w:t xml:space="preserve">M. </w:t>
      </w:r>
      <w:r w:rsidR="007477CF" w:rsidRPr="00963790">
        <w:rPr>
          <w:rFonts w:ascii="Cambria" w:hAnsi="Cambria"/>
          <w:b/>
          <w:szCs w:val="20"/>
        </w:rPr>
        <w:t>Cüneyt Kaya</w:t>
      </w:r>
    </w:p>
    <w:p w14:paraId="5DAB00FA" w14:textId="2877BD95" w:rsidR="00E67A32" w:rsidRPr="00963790" w:rsidRDefault="007477CF" w:rsidP="007E6A92">
      <w:pPr>
        <w:spacing w:after="100" w:afterAutospacing="1" w:line="276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Oryantalizmin “Klasik-Sonrası” ile İmtihanı: İslam Felsefesi Bağlamında Bir Değerlendirme</w:t>
      </w:r>
      <w:r w:rsidRPr="00B918CE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 xml:space="preserve">Orientalism’s </w:t>
      </w:r>
      <w:r w:rsidR="008847C8">
        <w:rPr>
          <w:rFonts w:ascii="Cambria" w:hAnsi="Cambria"/>
          <w:szCs w:val="20"/>
        </w:rPr>
        <w:t>Trials</w:t>
      </w:r>
      <w:r w:rsidRPr="00963790">
        <w:rPr>
          <w:rFonts w:ascii="Cambria" w:hAnsi="Cambria"/>
          <w:szCs w:val="20"/>
        </w:rPr>
        <w:t xml:space="preserve"> with the «Post-Classical»: An Evaluation in the Context of Islamic Philosophy</w:t>
      </w:r>
    </w:p>
    <w:p w14:paraId="04516AAA" w14:textId="77777777" w:rsidR="00E67A32" w:rsidRPr="00963790" w:rsidRDefault="007477CF" w:rsidP="007E6A92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Ali Tekin</w:t>
      </w:r>
    </w:p>
    <w:p w14:paraId="732088D8" w14:textId="42DC92BA" w:rsidR="000F09F8" w:rsidRPr="00963790" w:rsidRDefault="000F09F8" w:rsidP="007E6A92">
      <w:pPr>
        <w:spacing w:after="100" w:afterAutospacing="1" w:line="276" w:lineRule="auto"/>
        <w:ind w:left="295" w:right="14" w:hanging="11"/>
        <w:rPr>
          <w:rFonts w:ascii="Cambria" w:hAnsi="Cambria"/>
          <w:szCs w:val="20"/>
        </w:rPr>
      </w:pPr>
      <w:r w:rsidRPr="000F09F8">
        <w:rPr>
          <w:rFonts w:ascii="Cambria" w:hAnsi="Cambria"/>
          <w:szCs w:val="20"/>
        </w:rPr>
        <w:t>Oryantalizm-Oksidentalizmin Ötesinde: Charles E. Butterworth’ün</w:t>
      </w:r>
      <w:r w:rsidR="004A74DC">
        <w:rPr>
          <w:rFonts w:ascii="Cambria" w:hAnsi="Cambria"/>
          <w:szCs w:val="20"/>
        </w:rPr>
        <w:t xml:space="preserve"> </w:t>
      </w:r>
      <w:r w:rsidRPr="000F09F8">
        <w:rPr>
          <w:rFonts w:ascii="Cambria" w:hAnsi="Cambria"/>
          <w:szCs w:val="20"/>
        </w:rPr>
        <w:t>Fârâbî ve İbn Rüşd Okuması/Beyond the Orientalism-Occidentalism: Charles E. Butterworth's Reading of Al-Fārābi</w:t>
      </w:r>
      <w:r w:rsidR="004A74DC">
        <w:rPr>
          <w:rFonts w:ascii="Cambria" w:hAnsi="Cambria"/>
          <w:szCs w:val="20"/>
        </w:rPr>
        <w:t xml:space="preserve"> </w:t>
      </w:r>
      <w:r w:rsidRPr="000F09F8">
        <w:rPr>
          <w:rFonts w:ascii="Cambria" w:hAnsi="Cambria"/>
          <w:szCs w:val="20"/>
        </w:rPr>
        <w:t>and</w:t>
      </w:r>
      <w:r w:rsidR="004A74DC">
        <w:rPr>
          <w:rFonts w:ascii="Cambria" w:hAnsi="Cambria"/>
          <w:szCs w:val="20"/>
        </w:rPr>
        <w:t xml:space="preserve"> </w:t>
      </w:r>
      <w:r w:rsidRPr="000F09F8">
        <w:rPr>
          <w:rFonts w:ascii="Cambria" w:hAnsi="Cambria"/>
          <w:szCs w:val="20"/>
        </w:rPr>
        <w:t>İbn</w:t>
      </w:r>
      <w:r w:rsidR="004A74DC">
        <w:rPr>
          <w:rFonts w:ascii="Cambria" w:hAnsi="Cambria"/>
          <w:szCs w:val="20"/>
        </w:rPr>
        <w:t xml:space="preserve"> </w:t>
      </w:r>
      <w:r w:rsidRPr="000F09F8">
        <w:rPr>
          <w:rFonts w:ascii="Cambria" w:hAnsi="Cambria"/>
          <w:szCs w:val="20"/>
        </w:rPr>
        <w:t>Rushd</w:t>
      </w:r>
    </w:p>
    <w:p w14:paraId="52838D43" w14:textId="33F73D53" w:rsidR="00E67A32" w:rsidRPr="00963790" w:rsidRDefault="007477CF" w:rsidP="007E6A92">
      <w:pPr>
        <w:spacing w:after="100" w:afterAutospacing="1"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 xml:space="preserve">Kübra Bilgin </w:t>
      </w:r>
      <w:r w:rsidR="00636018">
        <w:rPr>
          <w:rFonts w:ascii="Cambria" w:hAnsi="Cambria"/>
          <w:b/>
          <w:szCs w:val="20"/>
        </w:rPr>
        <w:t>Tiryaki</w:t>
      </w:r>
    </w:p>
    <w:p w14:paraId="1BCF14B7" w14:textId="7FD1424F" w:rsidR="00E67A32" w:rsidRDefault="004552DF" w:rsidP="007E6A92">
      <w:pPr>
        <w:spacing w:after="100" w:afterAutospacing="1" w:line="276" w:lineRule="auto"/>
        <w:ind w:left="295" w:right="14" w:hanging="11"/>
        <w:rPr>
          <w:rFonts w:ascii="Cambria" w:hAnsi="Cambria"/>
          <w:szCs w:val="20"/>
        </w:rPr>
      </w:pPr>
      <w:r w:rsidRPr="004552DF">
        <w:rPr>
          <w:rFonts w:ascii="Cambria" w:hAnsi="Cambria"/>
          <w:szCs w:val="20"/>
        </w:rPr>
        <w:t>İslam Felsefesi Çalışmalarında Oryantalizmin Dönüşümü: Etkileşim-Bağımlı Yorumlamaya Geçiş</w:t>
      </w:r>
      <w:r w:rsidR="002C3CCF">
        <w:rPr>
          <w:rFonts w:ascii="Cambria" w:hAnsi="Cambria"/>
          <w:szCs w:val="20"/>
        </w:rPr>
        <w:t>/</w:t>
      </w:r>
      <w:r w:rsidR="002C3CCF" w:rsidRPr="002C3CCF">
        <w:rPr>
          <w:rFonts w:ascii="Cambria" w:hAnsi="Cambria"/>
          <w:szCs w:val="20"/>
        </w:rPr>
        <w:t>The Transformation of Orientalism in the Study of Islamic Philosophy: Transition to Interaction Dependent</w:t>
      </w:r>
      <w:r w:rsidR="00B25C94">
        <w:rPr>
          <w:rFonts w:ascii="Cambria" w:hAnsi="Cambria"/>
          <w:szCs w:val="20"/>
        </w:rPr>
        <w:t xml:space="preserve"> </w:t>
      </w:r>
      <w:r w:rsidR="002C3CCF" w:rsidRPr="002C3CCF">
        <w:rPr>
          <w:rFonts w:ascii="Cambria" w:hAnsi="Cambria"/>
          <w:szCs w:val="20"/>
        </w:rPr>
        <w:t>Interpretation</w:t>
      </w:r>
    </w:p>
    <w:p w14:paraId="399D1BA0" w14:textId="77777777" w:rsidR="00476416" w:rsidRDefault="00476416" w:rsidP="00476416">
      <w:pPr>
        <w:spacing w:after="0" w:line="360" w:lineRule="auto"/>
        <w:ind w:left="22" w:hanging="11"/>
        <w:jc w:val="center"/>
        <w:rPr>
          <w:rFonts w:ascii="Cambria" w:hAnsi="Cambria"/>
          <w:b/>
          <w:color w:val="auto"/>
          <w:szCs w:val="20"/>
        </w:rPr>
      </w:pPr>
    </w:p>
    <w:p w14:paraId="1C8CC6AC" w14:textId="4553C443" w:rsidR="00476416" w:rsidRPr="005323DF" w:rsidRDefault="00476416" w:rsidP="00476416">
      <w:pPr>
        <w:spacing w:after="0" w:line="360" w:lineRule="auto"/>
        <w:ind w:left="22" w:hanging="11"/>
        <w:jc w:val="center"/>
        <w:rPr>
          <w:rFonts w:ascii="Cambria" w:hAnsi="Cambria"/>
          <w:b/>
          <w:color w:val="auto"/>
          <w:szCs w:val="20"/>
        </w:rPr>
      </w:pPr>
      <w:r w:rsidRPr="005323DF">
        <w:rPr>
          <w:rFonts w:ascii="Cambria" w:hAnsi="Cambria"/>
          <w:b/>
          <w:color w:val="auto"/>
          <w:szCs w:val="20"/>
        </w:rPr>
        <w:t>ÖĞLE YEMEĞİ/LUNCH</w:t>
      </w:r>
    </w:p>
    <w:p w14:paraId="5FAE6DF4" w14:textId="3F43A534" w:rsidR="00476416" w:rsidRDefault="00476416" w:rsidP="00476416">
      <w:pPr>
        <w:spacing w:after="0" w:line="360" w:lineRule="auto"/>
        <w:ind w:left="22" w:hanging="11"/>
        <w:jc w:val="center"/>
        <w:rPr>
          <w:rFonts w:ascii="Cambria" w:hAnsi="Cambria"/>
          <w:b/>
          <w:color w:val="FF0000"/>
          <w:szCs w:val="20"/>
        </w:rPr>
      </w:pPr>
      <w:r w:rsidRPr="00856DFF">
        <w:rPr>
          <w:rFonts w:ascii="Cambria" w:hAnsi="Cambria"/>
          <w:b/>
          <w:color w:val="FF0000"/>
          <w:szCs w:val="20"/>
        </w:rPr>
        <w:t>(1</w:t>
      </w:r>
      <w:r>
        <w:rPr>
          <w:rFonts w:ascii="Cambria" w:hAnsi="Cambria"/>
          <w:b/>
          <w:color w:val="FF0000"/>
          <w:szCs w:val="20"/>
        </w:rPr>
        <w:t>2</w:t>
      </w:r>
      <w:r w:rsidRPr="00856DFF">
        <w:rPr>
          <w:rFonts w:ascii="Cambria" w:hAnsi="Cambria"/>
          <w:b/>
          <w:color w:val="FF0000"/>
          <w:szCs w:val="20"/>
        </w:rPr>
        <w:t>:</w:t>
      </w:r>
      <w:r w:rsidR="00DE19D6">
        <w:rPr>
          <w:rFonts w:ascii="Cambria" w:hAnsi="Cambria"/>
          <w:b/>
          <w:color w:val="FF0000"/>
          <w:szCs w:val="20"/>
        </w:rPr>
        <w:t>2</w:t>
      </w:r>
      <w:r w:rsidRPr="00856DFF">
        <w:rPr>
          <w:rFonts w:ascii="Cambria" w:hAnsi="Cambria"/>
          <w:b/>
          <w:color w:val="FF0000"/>
          <w:szCs w:val="20"/>
        </w:rPr>
        <w:t>0-1</w:t>
      </w:r>
      <w:r>
        <w:rPr>
          <w:rFonts w:ascii="Cambria" w:hAnsi="Cambria"/>
          <w:b/>
          <w:color w:val="FF0000"/>
          <w:szCs w:val="20"/>
        </w:rPr>
        <w:t>3</w:t>
      </w:r>
      <w:r w:rsidRPr="00856DFF">
        <w:rPr>
          <w:rFonts w:ascii="Cambria" w:hAnsi="Cambria"/>
          <w:b/>
          <w:color w:val="FF0000"/>
          <w:szCs w:val="20"/>
        </w:rPr>
        <w:t>:</w:t>
      </w:r>
      <w:r>
        <w:rPr>
          <w:rFonts w:ascii="Cambria" w:hAnsi="Cambria"/>
          <w:b/>
          <w:color w:val="FF0000"/>
          <w:szCs w:val="20"/>
        </w:rPr>
        <w:t>3</w:t>
      </w:r>
      <w:r w:rsidRPr="00856DFF">
        <w:rPr>
          <w:rFonts w:ascii="Cambria" w:hAnsi="Cambria"/>
          <w:b/>
          <w:color w:val="FF0000"/>
          <w:szCs w:val="20"/>
        </w:rPr>
        <w:t>0)</w:t>
      </w:r>
    </w:p>
    <w:p w14:paraId="25E3C34E" w14:textId="77777777" w:rsidR="00B25C94" w:rsidRDefault="00B25C94" w:rsidP="00B25C94">
      <w:pPr>
        <w:spacing w:after="0" w:line="360" w:lineRule="auto"/>
        <w:ind w:left="23"/>
        <w:jc w:val="center"/>
        <w:rPr>
          <w:rFonts w:ascii="Cambria" w:hAnsi="Cambria"/>
          <w:color w:val="FF0000"/>
          <w:szCs w:val="20"/>
        </w:rPr>
      </w:pPr>
    </w:p>
    <w:p w14:paraId="4DFF85F6" w14:textId="77777777" w:rsidR="00476416" w:rsidRPr="000345D7" w:rsidRDefault="00476416" w:rsidP="00B25C94">
      <w:pPr>
        <w:spacing w:after="0" w:line="360" w:lineRule="auto"/>
        <w:ind w:left="23"/>
        <w:jc w:val="center"/>
        <w:rPr>
          <w:rFonts w:ascii="Cambria" w:hAnsi="Cambria"/>
          <w:color w:val="FF0000"/>
          <w:szCs w:val="20"/>
        </w:rPr>
      </w:pPr>
    </w:p>
    <w:p w14:paraId="123AAE59" w14:textId="47CCDA8D" w:rsidR="00E67A32" w:rsidRPr="000D1103" w:rsidRDefault="00476416" w:rsidP="000D1103">
      <w:pPr>
        <w:spacing w:after="316" w:line="276" w:lineRule="auto"/>
        <w:ind w:left="23"/>
        <w:jc w:val="left"/>
        <w:rPr>
          <w:rFonts w:ascii="Cambria" w:hAnsi="Cambria"/>
          <w:color w:val="FF0000"/>
          <w:szCs w:val="20"/>
        </w:rPr>
      </w:pPr>
      <w:r>
        <w:rPr>
          <w:rFonts w:ascii="Cambria" w:hAnsi="Cambria"/>
          <w:b/>
          <w:i/>
          <w:iCs/>
          <w:szCs w:val="20"/>
        </w:rPr>
        <w:t>9</w:t>
      </w:r>
      <w:r w:rsidR="007477CF" w:rsidRPr="008D7CE5">
        <w:rPr>
          <w:rFonts w:ascii="Cambria" w:hAnsi="Cambria"/>
          <w:b/>
          <w:i/>
          <w:iCs/>
          <w:szCs w:val="20"/>
        </w:rPr>
        <w:t>.</w:t>
      </w:r>
      <w:r w:rsidR="00D77D9A">
        <w:rPr>
          <w:rFonts w:ascii="Cambria" w:hAnsi="Cambria"/>
          <w:b/>
          <w:i/>
          <w:iCs/>
          <w:szCs w:val="20"/>
        </w:rPr>
        <w:t xml:space="preserve"> </w:t>
      </w:r>
      <w:r w:rsidR="007477CF" w:rsidRPr="008D7CE5">
        <w:rPr>
          <w:rFonts w:ascii="Cambria" w:hAnsi="Cambria"/>
          <w:b/>
          <w:i/>
          <w:iCs/>
          <w:szCs w:val="20"/>
        </w:rPr>
        <w:t>Oturum/Session</w:t>
      </w:r>
      <w:r w:rsidR="002A2D71">
        <w:rPr>
          <w:rFonts w:ascii="Cambria" w:hAnsi="Cambria"/>
          <w:b/>
          <w:i/>
          <w:iCs/>
          <w:szCs w:val="20"/>
        </w:rPr>
        <w:t xml:space="preserve"> </w:t>
      </w:r>
      <w:r w:rsidR="000D1103" w:rsidRPr="00856DFF">
        <w:rPr>
          <w:rFonts w:ascii="Cambria" w:hAnsi="Cambria"/>
          <w:b/>
          <w:color w:val="FF0000"/>
          <w:szCs w:val="20"/>
        </w:rPr>
        <w:t>(</w:t>
      </w:r>
      <w:r w:rsidR="00B50537">
        <w:rPr>
          <w:rFonts w:ascii="Cambria" w:hAnsi="Cambria"/>
          <w:b/>
          <w:color w:val="FF0000"/>
          <w:szCs w:val="20"/>
        </w:rPr>
        <w:t>1</w:t>
      </w:r>
      <w:r>
        <w:rPr>
          <w:rFonts w:ascii="Cambria" w:hAnsi="Cambria"/>
          <w:b/>
          <w:color w:val="FF0000"/>
          <w:szCs w:val="20"/>
        </w:rPr>
        <w:t>3:3</w:t>
      </w:r>
      <w:r w:rsidR="00B50537">
        <w:rPr>
          <w:rFonts w:ascii="Cambria" w:hAnsi="Cambria"/>
          <w:b/>
          <w:color w:val="FF0000"/>
          <w:szCs w:val="20"/>
        </w:rPr>
        <w:t>0</w:t>
      </w:r>
      <w:r w:rsidR="000D1103">
        <w:rPr>
          <w:rFonts w:ascii="Cambria" w:hAnsi="Cambria"/>
          <w:b/>
          <w:color w:val="FF0000"/>
          <w:szCs w:val="20"/>
        </w:rPr>
        <w:t>-</w:t>
      </w:r>
      <w:r w:rsidR="00B50537">
        <w:rPr>
          <w:rFonts w:ascii="Cambria" w:hAnsi="Cambria"/>
          <w:b/>
          <w:color w:val="FF0000"/>
          <w:szCs w:val="20"/>
        </w:rPr>
        <w:t>1</w:t>
      </w:r>
      <w:r>
        <w:rPr>
          <w:rFonts w:ascii="Cambria" w:hAnsi="Cambria"/>
          <w:b/>
          <w:color w:val="FF0000"/>
          <w:szCs w:val="20"/>
        </w:rPr>
        <w:t>4</w:t>
      </w:r>
      <w:r w:rsidR="00B50537">
        <w:rPr>
          <w:rFonts w:ascii="Cambria" w:hAnsi="Cambria"/>
          <w:b/>
          <w:color w:val="FF0000"/>
          <w:szCs w:val="20"/>
        </w:rPr>
        <w:t>:</w:t>
      </w:r>
      <w:r>
        <w:rPr>
          <w:rFonts w:ascii="Cambria" w:hAnsi="Cambria"/>
          <w:b/>
          <w:color w:val="FF0000"/>
          <w:szCs w:val="20"/>
        </w:rPr>
        <w:t>4</w:t>
      </w:r>
      <w:r w:rsidR="00B50537">
        <w:rPr>
          <w:rFonts w:ascii="Cambria" w:hAnsi="Cambria"/>
          <w:b/>
          <w:color w:val="FF0000"/>
          <w:szCs w:val="20"/>
        </w:rPr>
        <w:t>0</w:t>
      </w:r>
      <w:r w:rsidR="000D1103" w:rsidRPr="00856DFF">
        <w:rPr>
          <w:rFonts w:ascii="Cambria" w:hAnsi="Cambria"/>
          <w:b/>
          <w:color w:val="FF0000"/>
          <w:szCs w:val="20"/>
        </w:rPr>
        <w:t>)</w:t>
      </w:r>
    </w:p>
    <w:p w14:paraId="6EA0DD75" w14:textId="77777777" w:rsidR="00B25C94" w:rsidRPr="008D7CE5" w:rsidRDefault="00B25C94" w:rsidP="004D4F4E">
      <w:pPr>
        <w:spacing w:after="120" w:line="240" w:lineRule="auto"/>
        <w:ind w:left="22" w:right="14" w:hanging="11"/>
        <w:rPr>
          <w:rFonts w:ascii="Cambria" w:hAnsi="Cambria"/>
          <w:b/>
          <w:i/>
          <w:iCs/>
          <w:szCs w:val="20"/>
        </w:rPr>
      </w:pPr>
      <w:r w:rsidRPr="008D7CE5">
        <w:rPr>
          <w:rFonts w:ascii="Cambria" w:hAnsi="Cambria"/>
          <w:b/>
          <w:i/>
          <w:iCs/>
          <w:szCs w:val="20"/>
        </w:rPr>
        <w:t>Örtük Oryantalizmler/</w:t>
      </w:r>
      <w:r>
        <w:rPr>
          <w:rFonts w:ascii="Cambria" w:hAnsi="Cambria"/>
          <w:b/>
          <w:i/>
          <w:iCs/>
          <w:szCs w:val="20"/>
        </w:rPr>
        <w:t>Latent</w:t>
      </w:r>
      <w:r w:rsidRPr="008D7CE5">
        <w:rPr>
          <w:rFonts w:ascii="Cambria" w:hAnsi="Cambria"/>
          <w:b/>
          <w:i/>
          <w:iCs/>
          <w:szCs w:val="20"/>
        </w:rPr>
        <w:t xml:space="preserve"> Orientalisms</w:t>
      </w:r>
    </w:p>
    <w:p w14:paraId="15170589" w14:textId="0C6F9F13" w:rsidR="00C002A8" w:rsidRDefault="00C002A8" w:rsidP="004D4F4E">
      <w:pPr>
        <w:spacing w:after="12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  <w:r w:rsidRPr="00C002A8">
        <w:rPr>
          <w:rFonts w:ascii="Cambria" w:hAnsi="Cambria"/>
          <w:bCs/>
          <w:i/>
          <w:iCs/>
          <w:color w:val="FF0000"/>
          <w:szCs w:val="20"/>
        </w:rPr>
        <w:t>Oturum Başkanı: Dr. Ahmet Demirhan</w:t>
      </w:r>
    </w:p>
    <w:p w14:paraId="11D97E7D" w14:textId="77777777" w:rsidR="00B25C94" w:rsidRPr="00C002A8" w:rsidRDefault="00B25C94" w:rsidP="00B25C94">
      <w:pPr>
        <w:spacing w:after="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</w:p>
    <w:p w14:paraId="48E9928E" w14:textId="77777777" w:rsidR="00E67A32" w:rsidRPr="00963790" w:rsidRDefault="007477CF" w:rsidP="002A2D71">
      <w:pPr>
        <w:spacing w:after="100" w:afterAutospacing="1" w:line="240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Dilek Tüfekçi Can</w:t>
      </w:r>
    </w:p>
    <w:p w14:paraId="27540518" w14:textId="060CB6FE" w:rsidR="00CB20B5" w:rsidRPr="00963790" w:rsidRDefault="007477CF" w:rsidP="002A2D71">
      <w:pPr>
        <w:spacing w:after="100" w:afterAutospacing="1" w:line="240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 xml:space="preserve">Edward Said’in </w:t>
      </w:r>
      <w:r w:rsidRPr="00B918CE">
        <w:rPr>
          <w:rFonts w:ascii="Cambria" w:hAnsi="Cambria"/>
          <w:i/>
          <w:iCs/>
          <w:szCs w:val="20"/>
        </w:rPr>
        <w:t>Oryantalizm</w:t>
      </w:r>
      <w:r w:rsidRPr="00963790">
        <w:rPr>
          <w:rFonts w:ascii="Cambria" w:hAnsi="Cambria"/>
          <w:szCs w:val="20"/>
        </w:rPr>
        <w:t>’ini Freud’un “Tekinsiz” Kavramıyla Yeniden Okumak</w:t>
      </w:r>
      <w:r w:rsidRPr="00B918CE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 xml:space="preserve">Re-reading Edward Said’s </w:t>
      </w:r>
      <w:r w:rsidRPr="00B918CE">
        <w:rPr>
          <w:rFonts w:ascii="Cambria" w:hAnsi="Cambria"/>
          <w:i/>
          <w:iCs/>
          <w:szCs w:val="20"/>
        </w:rPr>
        <w:t>Orientalism</w:t>
      </w:r>
      <w:r w:rsidRPr="00963790">
        <w:rPr>
          <w:rFonts w:ascii="Cambria" w:hAnsi="Cambria"/>
          <w:szCs w:val="20"/>
        </w:rPr>
        <w:t xml:space="preserve"> with Freud’s Concept </w:t>
      </w:r>
      <w:r w:rsidR="00C231DD" w:rsidRPr="00963790">
        <w:rPr>
          <w:rFonts w:ascii="Cambria" w:hAnsi="Cambria"/>
          <w:szCs w:val="20"/>
        </w:rPr>
        <w:t xml:space="preserve">of </w:t>
      </w:r>
      <w:r w:rsidR="00C231DD">
        <w:rPr>
          <w:rFonts w:ascii="Cambria" w:hAnsi="Cambria"/>
          <w:szCs w:val="20"/>
        </w:rPr>
        <w:t>«</w:t>
      </w:r>
      <w:r w:rsidRPr="00963790">
        <w:rPr>
          <w:rFonts w:ascii="Cambria" w:hAnsi="Cambria"/>
          <w:szCs w:val="20"/>
        </w:rPr>
        <w:t>Uncanny»</w:t>
      </w:r>
    </w:p>
    <w:p w14:paraId="3B9043A7" w14:textId="77777777" w:rsidR="00E67A32" w:rsidRPr="00963790" w:rsidRDefault="007477CF" w:rsidP="002A2D71">
      <w:pPr>
        <w:spacing w:after="100" w:afterAutospacing="1" w:line="240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Murat Yılmaz</w:t>
      </w:r>
    </w:p>
    <w:p w14:paraId="441043E8" w14:textId="550E42D4" w:rsidR="00CB20B5" w:rsidRPr="00963790" w:rsidRDefault="007477CF" w:rsidP="002A2D71">
      <w:pPr>
        <w:spacing w:after="100" w:afterAutospacing="1" w:line="240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Batılı Mizah Dergilerinde Çizgilerle Oryantalizm</w:t>
      </w:r>
      <w:r w:rsidRPr="00B918CE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>Orientalism in the Western Humor Magazines</w:t>
      </w:r>
    </w:p>
    <w:p w14:paraId="55BB28D2" w14:textId="77777777" w:rsidR="00E67A32" w:rsidRPr="00963790" w:rsidRDefault="007477CF" w:rsidP="002A2D71">
      <w:pPr>
        <w:spacing w:after="100" w:afterAutospacing="1" w:line="240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Bahar Koca</w:t>
      </w:r>
    </w:p>
    <w:p w14:paraId="7CE051A8" w14:textId="30D4D011" w:rsidR="002C426C" w:rsidRPr="002A2D71" w:rsidRDefault="007477CF" w:rsidP="002A2D71">
      <w:pPr>
        <w:spacing w:after="100" w:afterAutospacing="1" w:line="240" w:lineRule="auto"/>
        <w:ind w:left="295" w:right="14" w:hanging="11"/>
        <w:rPr>
          <w:rFonts w:ascii="Cambria" w:hAnsi="Cambria"/>
          <w:szCs w:val="20"/>
        </w:rPr>
      </w:pPr>
      <w:r w:rsidRPr="008847C8">
        <w:rPr>
          <w:rFonts w:ascii="Cambria" w:hAnsi="Cambria"/>
          <w:i/>
          <w:iCs/>
          <w:szCs w:val="20"/>
        </w:rPr>
        <w:t>Tintin au Congo</w:t>
      </w:r>
      <w:r w:rsidRPr="00963790">
        <w:rPr>
          <w:rFonts w:ascii="Cambria" w:hAnsi="Cambria"/>
          <w:szCs w:val="20"/>
        </w:rPr>
        <w:t>’da Sömürge Mirası: Oryantalizm Üzerine Bir Analiz</w:t>
      </w:r>
      <w:r w:rsidRPr="00B918CE">
        <w:rPr>
          <w:rFonts w:ascii="Cambria" w:hAnsi="Cambria"/>
          <w:b/>
          <w:bCs/>
          <w:szCs w:val="20"/>
        </w:rPr>
        <w:t>/</w:t>
      </w:r>
      <w:r w:rsidRPr="00963790">
        <w:rPr>
          <w:rFonts w:ascii="Cambria" w:hAnsi="Cambria"/>
          <w:szCs w:val="20"/>
        </w:rPr>
        <w:t xml:space="preserve">Colonial Legacy in </w:t>
      </w:r>
      <w:r w:rsidRPr="008847C8">
        <w:rPr>
          <w:rFonts w:ascii="Cambria" w:hAnsi="Cambria"/>
          <w:i/>
          <w:iCs/>
          <w:szCs w:val="20"/>
        </w:rPr>
        <w:t>Tintin au Congo:</w:t>
      </w:r>
      <w:r w:rsidRPr="00963790">
        <w:rPr>
          <w:rFonts w:ascii="Cambria" w:hAnsi="Cambria"/>
          <w:szCs w:val="20"/>
        </w:rPr>
        <w:t xml:space="preserve"> An Analysis on Orientalism</w:t>
      </w:r>
    </w:p>
    <w:p w14:paraId="662A8F1E" w14:textId="0BC036E5" w:rsidR="00E67A32" w:rsidRDefault="007477CF" w:rsidP="00B25C94">
      <w:pPr>
        <w:tabs>
          <w:tab w:val="center" w:pos="748"/>
          <w:tab w:val="center" w:pos="1468"/>
          <w:tab w:val="center" w:pos="2969"/>
        </w:tabs>
        <w:spacing w:after="0" w:line="360" w:lineRule="auto"/>
        <w:ind w:left="0" w:firstLine="0"/>
        <w:jc w:val="center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>ARA</w:t>
      </w:r>
      <w:r w:rsidR="002C426C">
        <w:rPr>
          <w:rFonts w:ascii="Cambria" w:hAnsi="Cambria"/>
          <w:b/>
          <w:szCs w:val="20"/>
        </w:rPr>
        <w:t>/</w:t>
      </w:r>
      <w:r w:rsidRPr="00963790">
        <w:rPr>
          <w:rFonts w:ascii="Cambria" w:hAnsi="Cambria"/>
          <w:b/>
          <w:szCs w:val="20"/>
        </w:rPr>
        <w:t>BREAK</w:t>
      </w:r>
    </w:p>
    <w:p w14:paraId="2016FA72" w14:textId="796E676B" w:rsidR="002C426C" w:rsidRDefault="000D1103" w:rsidP="00B25C94">
      <w:pPr>
        <w:spacing w:after="0" w:line="360" w:lineRule="auto"/>
        <w:ind w:left="23"/>
        <w:jc w:val="center"/>
        <w:rPr>
          <w:rFonts w:ascii="Cambria" w:hAnsi="Cambria"/>
          <w:b/>
          <w:color w:val="FF0000"/>
          <w:szCs w:val="20"/>
        </w:rPr>
      </w:pPr>
      <w:r w:rsidRPr="00856DFF">
        <w:rPr>
          <w:rFonts w:ascii="Cambria" w:hAnsi="Cambria"/>
          <w:b/>
          <w:color w:val="FF0000"/>
          <w:szCs w:val="20"/>
        </w:rPr>
        <w:t>(</w:t>
      </w:r>
      <w:r w:rsidR="00476416">
        <w:rPr>
          <w:rFonts w:ascii="Cambria" w:hAnsi="Cambria"/>
          <w:b/>
          <w:color w:val="FF0000"/>
          <w:szCs w:val="20"/>
        </w:rPr>
        <w:t>14</w:t>
      </w:r>
      <w:r w:rsidR="00894216">
        <w:rPr>
          <w:rFonts w:ascii="Cambria" w:hAnsi="Cambria"/>
          <w:b/>
          <w:color w:val="FF0000"/>
          <w:szCs w:val="20"/>
        </w:rPr>
        <w:t>:</w:t>
      </w:r>
      <w:r w:rsidR="00476416">
        <w:rPr>
          <w:rFonts w:ascii="Cambria" w:hAnsi="Cambria"/>
          <w:b/>
          <w:color w:val="FF0000"/>
          <w:szCs w:val="20"/>
        </w:rPr>
        <w:t>4</w:t>
      </w:r>
      <w:r w:rsidR="00894216">
        <w:rPr>
          <w:rFonts w:ascii="Cambria" w:hAnsi="Cambria"/>
          <w:b/>
          <w:color w:val="FF0000"/>
          <w:szCs w:val="20"/>
        </w:rPr>
        <w:t>0</w:t>
      </w:r>
      <w:r>
        <w:rPr>
          <w:rFonts w:ascii="Cambria" w:hAnsi="Cambria"/>
          <w:b/>
          <w:color w:val="FF0000"/>
          <w:szCs w:val="20"/>
        </w:rPr>
        <w:t>-</w:t>
      </w:r>
      <w:r w:rsidR="00894216">
        <w:rPr>
          <w:rFonts w:ascii="Cambria" w:hAnsi="Cambria"/>
          <w:b/>
          <w:color w:val="FF0000"/>
          <w:szCs w:val="20"/>
        </w:rPr>
        <w:t>1</w:t>
      </w:r>
      <w:r w:rsidR="00476416">
        <w:rPr>
          <w:rFonts w:ascii="Cambria" w:hAnsi="Cambria"/>
          <w:b/>
          <w:color w:val="FF0000"/>
          <w:szCs w:val="20"/>
        </w:rPr>
        <w:t>4</w:t>
      </w:r>
      <w:r w:rsidR="00894216">
        <w:rPr>
          <w:rFonts w:ascii="Cambria" w:hAnsi="Cambria"/>
          <w:b/>
          <w:color w:val="FF0000"/>
          <w:szCs w:val="20"/>
        </w:rPr>
        <w:t>:</w:t>
      </w:r>
      <w:r w:rsidR="00476416">
        <w:rPr>
          <w:rFonts w:ascii="Cambria" w:hAnsi="Cambria"/>
          <w:b/>
          <w:color w:val="FF0000"/>
          <w:szCs w:val="20"/>
        </w:rPr>
        <w:t>5</w:t>
      </w:r>
      <w:r w:rsidR="00894216">
        <w:rPr>
          <w:rFonts w:ascii="Cambria" w:hAnsi="Cambria"/>
          <w:b/>
          <w:color w:val="FF0000"/>
          <w:szCs w:val="20"/>
        </w:rPr>
        <w:t>0</w:t>
      </w:r>
      <w:r w:rsidRPr="00856DFF">
        <w:rPr>
          <w:rFonts w:ascii="Cambria" w:hAnsi="Cambria"/>
          <w:b/>
          <w:color w:val="FF0000"/>
          <w:szCs w:val="20"/>
        </w:rPr>
        <w:t>)</w:t>
      </w:r>
    </w:p>
    <w:p w14:paraId="0232363F" w14:textId="77777777" w:rsidR="00B25C94" w:rsidRPr="002C426C" w:rsidRDefault="00B25C94" w:rsidP="00B25C94">
      <w:pPr>
        <w:spacing w:after="0" w:line="360" w:lineRule="auto"/>
        <w:ind w:left="23"/>
        <w:jc w:val="center"/>
        <w:rPr>
          <w:rFonts w:ascii="Cambria" w:hAnsi="Cambria"/>
          <w:color w:val="FF0000"/>
          <w:szCs w:val="20"/>
        </w:rPr>
      </w:pPr>
    </w:p>
    <w:p w14:paraId="09C17135" w14:textId="333D9823" w:rsidR="00E67A32" w:rsidRPr="000D1103" w:rsidRDefault="007477CF" w:rsidP="000D1103">
      <w:pPr>
        <w:spacing w:after="316" w:line="276" w:lineRule="auto"/>
        <w:ind w:left="23"/>
        <w:jc w:val="left"/>
        <w:rPr>
          <w:rFonts w:ascii="Cambria" w:hAnsi="Cambria"/>
          <w:color w:val="FF0000"/>
          <w:szCs w:val="20"/>
        </w:rPr>
      </w:pPr>
      <w:r w:rsidRPr="008D7CE5">
        <w:rPr>
          <w:rFonts w:ascii="Cambria" w:hAnsi="Cambria"/>
          <w:b/>
          <w:i/>
          <w:iCs/>
          <w:szCs w:val="20"/>
        </w:rPr>
        <w:t>1</w:t>
      </w:r>
      <w:r w:rsidR="00476416">
        <w:rPr>
          <w:rFonts w:ascii="Cambria" w:hAnsi="Cambria"/>
          <w:b/>
          <w:i/>
          <w:iCs/>
          <w:szCs w:val="20"/>
        </w:rPr>
        <w:t>0</w:t>
      </w:r>
      <w:r w:rsidRPr="008D7CE5">
        <w:rPr>
          <w:rFonts w:ascii="Cambria" w:hAnsi="Cambria"/>
          <w:b/>
          <w:i/>
          <w:iCs/>
          <w:szCs w:val="20"/>
        </w:rPr>
        <w:t>. Oturum/Session</w:t>
      </w:r>
      <w:r w:rsidR="00894216">
        <w:rPr>
          <w:rFonts w:ascii="Cambria" w:hAnsi="Cambria"/>
          <w:b/>
          <w:i/>
          <w:iCs/>
          <w:szCs w:val="20"/>
        </w:rPr>
        <w:t xml:space="preserve"> </w:t>
      </w:r>
      <w:r w:rsidR="000D1103" w:rsidRPr="00856DFF">
        <w:rPr>
          <w:rFonts w:ascii="Cambria" w:hAnsi="Cambria"/>
          <w:b/>
          <w:color w:val="FF0000"/>
          <w:szCs w:val="20"/>
        </w:rPr>
        <w:t>(</w:t>
      </w:r>
      <w:r w:rsidR="00894216">
        <w:rPr>
          <w:rFonts w:ascii="Cambria" w:hAnsi="Cambria"/>
          <w:b/>
          <w:color w:val="FF0000"/>
          <w:szCs w:val="20"/>
        </w:rPr>
        <w:t>1</w:t>
      </w:r>
      <w:r w:rsidR="00476416">
        <w:rPr>
          <w:rFonts w:ascii="Cambria" w:hAnsi="Cambria"/>
          <w:b/>
          <w:color w:val="FF0000"/>
          <w:szCs w:val="20"/>
        </w:rPr>
        <w:t>4</w:t>
      </w:r>
      <w:r w:rsidR="00894216">
        <w:rPr>
          <w:rFonts w:ascii="Cambria" w:hAnsi="Cambria"/>
          <w:b/>
          <w:color w:val="FF0000"/>
          <w:szCs w:val="20"/>
        </w:rPr>
        <w:t>:</w:t>
      </w:r>
      <w:r w:rsidR="00476416">
        <w:rPr>
          <w:rFonts w:ascii="Cambria" w:hAnsi="Cambria"/>
          <w:b/>
          <w:color w:val="FF0000"/>
          <w:szCs w:val="20"/>
        </w:rPr>
        <w:t>5</w:t>
      </w:r>
      <w:r w:rsidR="00894216">
        <w:rPr>
          <w:rFonts w:ascii="Cambria" w:hAnsi="Cambria"/>
          <w:b/>
          <w:color w:val="FF0000"/>
          <w:szCs w:val="20"/>
        </w:rPr>
        <w:t>0-1</w:t>
      </w:r>
      <w:r w:rsidR="00C448A1">
        <w:rPr>
          <w:rFonts w:ascii="Cambria" w:hAnsi="Cambria"/>
          <w:b/>
          <w:color w:val="FF0000"/>
          <w:szCs w:val="20"/>
        </w:rPr>
        <w:t>6:0</w:t>
      </w:r>
      <w:r w:rsidR="00894216">
        <w:rPr>
          <w:rFonts w:ascii="Cambria" w:hAnsi="Cambria"/>
          <w:b/>
          <w:color w:val="FF0000"/>
          <w:szCs w:val="20"/>
        </w:rPr>
        <w:t>0</w:t>
      </w:r>
      <w:r w:rsidR="000D1103" w:rsidRPr="00856DFF">
        <w:rPr>
          <w:rFonts w:ascii="Cambria" w:hAnsi="Cambria"/>
          <w:b/>
          <w:color w:val="FF0000"/>
          <w:szCs w:val="20"/>
        </w:rPr>
        <w:t>)</w:t>
      </w:r>
    </w:p>
    <w:p w14:paraId="5FE73201" w14:textId="77777777" w:rsidR="00B25C94" w:rsidRPr="008D7CE5" w:rsidRDefault="00B25C94" w:rsidP="004D4F4E">
      <w:pPr>
        <w:spacing w:after="120" w:line="240" w:lineRule="auto"/>
        <w:ind w:left="22" w:right="14" w:hanging="11"/>
        <w:rPr>
          <w:rFonts w:ascii="Cambria" w:hAnsi="Cambria"/>
          <w:b/>
          <w:i/>
          <w:iCs/>
          <w:szCs w:val="20"/>
        </w:rPr>
      </w:pPr>
      <w:r w:rsidRPr="008D7CE5">
        <w:rPr>
          <w:rFonts w:ascii="Cambria" w:hAnsi="Cambria"/>
          <w:b/>
          <w:i/>
          <w:iCs/>
          <w:szCs w:val="20"/>
        </w:rPr>
        <w:t xml:space="preserve">İslam Araştırmalarında Oryantalizm/Orientalism in Islamic Studies </w:t>
      </w:r>
    </w:p>
    <w:p w14:paraId="39F4F15B" w14:textId="53D2BAF7" w:rsidR="00C002A8" w:rsidRDefault="00C002A8" w:rsidP="004D4F4E">
      <w:pPr>
        <w:spacing w:after="12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  <w:r w:rsidRPr="00C002A8">
        <w:rPr>
          <w:rFonts w:ascii="Cambria" w:hAnsi="Cambria"/>
          <w:bCs/>
          <w:i/>
          <w:iCs/>
          <w:color w:val="FF0000"/>
          <w:szCs w:val="20"/>
        </w:rPr>
        <w:t>Oturum Başkanı:</w:t>
      </w:r>
      <w:r>
        <w:rPr>
          <w:rFonts w:ascii="Cambria" w:hAnsi="Cambria"/>
          <w:bCs/>
          <w:i/>
          <w:iCs/>
          <w:color w:val="FF0000"/>
          <w:szCs w:val="20"/>
        </w:rPr>
        <w:t xml:space="preserve"> Doç. Dr. Tolga Savaş Altınel</w:t>
      </w:r>
    </w:p>
    <w:p w14:paraId="437F977E" w14:textId="77777777" w:rsidR="00B25C94" w:rsidRPr="00C002A8" w:rsidRDefault="00B25C94" w:rsidP="00B25C94">
      <w:pPr>
        <w:spacing w:after="0" w:line="240" w:lineRule="auto"/>
        <w:ind w:left="22" w:hanging="11"/>
        <w:jc w:val="left"/>
        <w:rPr>
          <w:rFonts w:ascii="Cambria" w:hAnsi="Cambria"/>
          <w:bCs/>
          <w:i/>
          <w:iCs/>
          <w:color w:val="FF0000"/>
          <w:szCs w:val="20"/>
        </w:rPr>
      </w:pPr>
    </w:p>
    <w:p w14:paraId="5CE0D37F" w14:textId="77777777" w:rsidR="00E67A32" w:rsidRPr="00963790" w:rsidRDefault="007477CF" w:rsidP="008C509E">
      <w:pPr>
        <w:spacing w:line="276" w:lineRule="auto"/>
        <w:ind w:left="295" w:hanging="11"/>
        <w:jc w:val="left"/>
        <w:rPr>
          <w:rFonts w:ascii="Cambria" w:hAnsi="Cambria"/>
          <w:szCs w:val="20"/>
        </w:rPr>
      </w:pPr>
      <w:r w:rsidRPr="00963790">
        <w:rPr>
          <w:rFonts w:ascii="Cambria" w:hAnsi="Cambria"/>
          <w:b/>
          <w:szCs w:val="20"/>
        </w:rPr>
        <w:t>Hatice Nur Dalkılıç</w:t>
      </w:r>
    </w:p>
    <w:p w14:paraId="381E8C33" w14:textId="72DC9787" w:rsidR="00E67A32" w:rsidRPr="00963790" w:rsidRDefault="007477CF" w:rsidP="008C509E">
      <w:pPr>
        <w:spacing w:after="320" w:line="276" w:lineRule="auto"/>
        <w:ind w:left="295" w:right="14" w:hanging="11"/>
        <w:rPr>
          <w:rFonts w:ascii="Cambria" w:hAnsi="Cambria"/>
          <w:szCs w:val="20"/>
        </w:rPr>
      </w:pPr>
      <w:r w:rsidRPr="00963790">
        <w:rPr>
          <w:rFonts w:ascii="Cambria" w:hAnsi="Cambria"/>
          <w:szCs w:val="20"/>
        </w:rPr>
        <w:t>Batı’da Hâkim Oryantalist Söylemden Farklı İslam Araştırmalarının İmkânı: Los Benû Codera Ekolü</w:t>
      </w:r>
      <w:r w:rsidRPr="00B918CE">
        <w:rPr>
          <w:rFonts w:ascii="Cambria" w:hAnsi="Cambria"/>
          <w:b/>
          <w:bCs/>
          <w:szCs w:val="20"/>
        </w:rPr>
        <w:t>/</w:t>
      </w:r>
      <w:bookmarkStart w:id="0" w:name="_Hlk147521768"/>
      <w:r w:rsidRPr="00963790">
        <w:rPr>
          <w:rFonts w:ascii="Cambria" w:hAnsi="Cambria"/>
          <w:szCs w:val="20"/>
        </w:rPr>
        <w:t xml:space="preserve">The Possibility of </w:t>
      </w:r>
      <w:r w:rsidR="00822763">
        <w:rPr>
          <w:rFonts w:ascii="Cambria" w:hAnsi="Cambria"/>
          <w:szCs w:val="20"/>
        </w:rPr>
        <w:t xml:space="preserve">a Different </w:t>
      </w:r>
      <w:r w:rsidRPr="00963790">
        <w:rPr>
          <w:rFonts w:ascii="Cambria" w:hAnsi="Cambria"/>
          <w:szCs w:val="20"/>
        </w:rPr>
        <w:t>Islamic Studies from the Dominant Orientalist Discourse in the West: Los Benû Codera School</w:t>
      </w:r>
      <w:bookmarkEnd w:id="0"/>
    </w:p>
    <w:p w14:paraId="49B2F67D" w14:textId="77777777" w:rsidR="00F54B5B" w:rsidRPr="004B43CA" w:rsidRDefault="00F54B5B" w:rsidP="00F54B5B">
      <w:pPr>
        <w:spacing w:after="100" w:afterAutospacing="1" w:line="276" w:lineRule="auto"/>
        <w:ind w:left="295" w:hanging="11"/>
        <w:jc w:val="left"/>
        <w:rPr>
          <w:rFonts w:ascii="Cambria" w:hAnsi="Cambria"/>
          <w:color w:val="auto"/>
          <w:szCs w:val="20"/>
        </w:rPr>
      </w:pPr>
      <w:r w:rsidRPr="004B43CA">
        <w:rPr>
          <w:rFonts w:ascii="Cambria" w:hAnsi="Cambria"/>
          <w:b/>
          <w:color w:val="auto"/>
          <w:szCs w:val="20"/>
        </w:rPr>
        <w:t xml:space="preserve">İsmail Metin-Hakan Temir </w:t>
      </w:r>
    </w:p>
    <w:p w14:paraId="71A70335" w14:textId="6CEEF5F8" w:rsidR="00F54B5B" w:rsidRDefault="00F54B5B" w:rsidP="00F54B5B">
      <w:pPr>
        <w:spacing w:after="100" w:afterAutospacing="1" w:line="276" w:lineRule="auto"/>
        <w:ind w:left="295" w:right="14" w:hanging="11"/>
        <w:rPr>
          <w:rFonts w:ascii="Cambria" w:hAnsi="Cambria"/>
          <w:color w:val="auto"/>
          <w:szCs w:val="20"/>
        </w:rPr>
      </w:pPr>
      <w:r w:rsidRPr="004B43CA">
        <w:rPr>
          <w:rFonts w:ascii="Cambria" w:hAnsi="Cambria"/>
          <w:color w:val="auto"/>
          <w:szCs w:val="20"/>
        </w:rPr>
        <w:t>Köklü Bir Şarkiyat Kurumu Olarak INALCO (Paris): Dünü ve Bugünü</w:t>
      </w:r>
      <w:r w:rsidRPr="004B43CA">
        <w:rPr>
          <w:rFonts w:ascii="Cambria" w:hAnsi="Cambria"/>
          <w:b/>
          <w:bCs/>
          <w:color w:val="auto"/>
          <w:szCs w:val="20"/>
        </w:rPr>
        <w:t>/</w:t>
      </w:r>
      <w:bookmarkStart w:id="1" w:name="_Hlk147520305"/>
      <w:r w:rsidRPr="004B43CA">
        <w:rPr>
          <w:rFonts w:ascii="Cambria" w:hAnsi="Cambria"/>
          <w:color w:val="auto"/>
          <w:szCs w:val="20"/>
        </w:rPr>
        <w:t>INALCO (Paris) as a Well-established Orientalist Institution: Its Past and Present</w:t>
      </w:r>
      <w:bookmarkEnd w:id="1"/>
    </w:p>
    <w:p w14:paraId="3B2BE938" w14:textId="5F03BB9E" w:rsidR="002A322E" w:rsidRPr="002A322E" w:rsidRDefault="002A322E" w:rsidP="002A322E">
      <w:pPr>
        <w:spacing w:after="100" w:afterAutospacing="1" w:line="276" w:lineRule="auto"/>
        <w:ind w:left="295" w:hanging="11"/>
        <w:jc w:val="left"/>
        <w:rPr>
          <w:rFonts w:ascii="Cambria" w:hAnsi="Cambria"/>
          <w:b/>
          <w:color w:val="auto"/>
          <w:szCs w:val="20"/>
        </w:rPr>
      </w:pPr>
      <w:r w:rsidRPr="002A322E">
        <w:rPr>
          <w:rFonts w:ascii="Cambria" w:hAnsi="Cambria"/>
          <w:b/>
          <w:color w:val="auto"/>
          <w:szCs w:val="20"/>
        </w:rPr>
        <w:t>Asım Duran</w:t>
      </w:r>
    </w:p>
    <w:p w14:paraId="7EE2D66C" w14:textId="216C0439" w:rsidR="002A322E" w:rsidRPr="002A322E" w:rsidRDefault="002A322E" w:rsidP="002A322E">
      <w:pPr>
        <w:spacing w:after="100" w:afterAutospacing="1" w:line="276" w:lineRule="auto"/>
        <w:ind w:left="295" w:right="14" w:hanging="11"/>
        <w:rPr>
          <w:rFonts w:ascii="Cambria" w:hAnsi="Cambria"/>
          <w:color w:val="auto"/>
          <w:szCs w:val="20"/>
        </w:rPr>
      </w:pPr>
      <w:r w:rsidRPr="002A322E">
        <w:rPr>
          <w:rFonts w:ascii="Cambria" w:hAnsi="Cambria"/>
          <w:color w:val="auto"/>
          <w:szCs w:val="20"/>
        </w:rPr>
        <w:t>Tarihsel İsa’dan Tarihsel Muhammed’e: Bir Oryantalist Söylemi Metinlerarası İlişkiler Ağında Okumak/ From Historical Jesus to Historical Muhammad: Reading an Orientalist Discourse in the Context of Intertextual Relationships</w:t>
      </w:r>
    </w:p>
    <w:p w14:paraId="353EB0EB" w14:textId="77777777" w:rsidR="00B25C94" w:rsidRPr="004B43CA" w:rsidRDefault="00B25C94" w:rsidP="00F54B5B">
      <w:pPr>
        <w:spacing w:after="100" w:afterAutospacing="1" w:line="276" w:lineRule="auto"/>
        <w:ind w:left="295" w:right="14" w:hanging="11"/>
        <w:rPr>
          <w:rFonts w:ascii="Cambria" w:hAnsi="Cambria"/>
          <w:color w:val="auto"/>
          <w:szCs w:val="20"/>
        </w:rPr>
      </w:pPr>
    </w:p>
    <w:p w14:paraId="593A8EE7" w14:textId="34A4AC86" w:rsidR="00E47261" w:rsidRPr="00B25C94" w:rsidRDefault="007477CF" w:rsidP="00B25C94">
      <w:pPr>
        <w:tabs>
          <w:tab w:val="center" w:pos="2812"/>
          <w:tab w:val="center" w:pos="2846"/>
          <w:tab w:val="right" w:pos="5624"/>
        </w:tabs>
        <w:spacing w:after="100" w:afterAutospacing="1" w:line="276" w:lineRule="auto"/>
        <w:ind w:left="0" w:firstLine="0"/>
        <w:jc w:val="center"/>
        <w:rPr>
          <w:rFonts w:ascii="Cambria" w:hAnsi="Cambria"/>
          <w:b/>
          <w:szCs w:val="20"/>
        </w:rPr>
      </w:pPr>
      <w:r w:rsidRPr="00963790">
        <w:rPr>
          <w:rFonts w:ascii="Cambria" w:hAnsi="Cambria"/>
          <w:b/>
          <w:szCs w:val="20"/>
        </w:rPr>
        <w:t xml:space="preserve">KAPANIŞ KONUŞMALARI/CLOSING </w:t>
      </w:r>
      <w:r w:rsidRPr="004A74DC">
        <w:rPr>
          <w:rFonts w:ascii="Cambria" w:hAnsi="Cambria"/>
          <w:b/>
          <w:szCs w:val="20"/>
        </w:rPr>
        <w:t>REMAR</w:t>
      </w:r>
      <w:r w:rsidR="004A74DC" w:rsidRPr="004A74DC">
        <w:rPr>
          <w:rFonts w:ascii="Cambria" w:hAnsi="Cambria"/>
          <w:b/>
          <w:szCs w:val="20"/>
        </w:rPr>
        <w:t>KS</w:t>
      </w:r>
    </w:p>
    <w:sectPr w:rsidR="00E47261" w:rsidRPr="00B25C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504" w:h="11906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EE7B0" w14:textId="77777777" w:rsidR="006E2F08" w:rsidRDefault="006E2F08">
      <w:pPr>
        <w:spacing w:after="0" w:line="240" w:lineRule="auto"/>
      </w:pPr>
      <w:r>
        <w:separator/>
      </w:r>
    </w:p>
  </w:endnote>
  <w:endnote w:type="continuationSeparator" w:id="0">
    <w:p w14:paraId="1144B9ED" w14:textId="77777777" w:rsidR="006E2F08" w:rsidRDefault="006E2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otham TR">
    <w:altName w:val="Calibri"/>
    <w:charset w:val="A2"/>
    <w:family w:val="auto"/>
    <w:pitch w:val="variable"/>
    <w:sig w:usb0="00000001" w:usb1="5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86EF8" w14:textId="77777777" w:rsidR="00000775" w:rsidRDefault="0000077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958AD" w14:textId="77777777" w:rsidR="00000775" w:rsidRDefault="0000077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EF13" w14:textId="77777777" w:rsidR="00000775" w:rsidRDefault="0000077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9578E" w14:textId="77777777" w:rsidR="006E2F08" w:rsidRDefault="006E2F08">
      <w:pPr>
        <w:spacing w:after="0" w:line="240" w:lineRule="auto"/>
      </w:pPr>
      <w:r>
        <w:separator/>
      </w:r>
    </w:p>
  </w:footnote>
  <w:footnote w:type="continuationSeparator" w:id="0">
    <w:p w14:paraId="57AA88E2" w14:textId="77777777" w:rsidR="006E2F08" w:rsidRDefault="006E2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89E8B" w14:textId="77777777" w:rsidR="00E67A32" w:rsidRDefault="00E67A32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4BBC2" w14:textId="77777777" w:rsidR="00E67A32" w:rsidRDefault="00E67A32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6ECD2" w14:textId="77777777" w:rsidR="00E67A32" w:rsidRDefault="00E67A32">
    <w:pPr>
      <w:spacing w:after="160" w:line="259" w:lineRule="auto"/>
      <w:ind w:lef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A32"/>
    <w:rsid w:val="00000775"/>
    <w:rsid w:val="0001035A"/>
    <w:rsid w:val="00016303"/>
    <w:rsid w:val="000218D9"/>
    <w:rsid w:val="000248A4"/>
    <w:rsid w:val="00033409"/>
    <w:rsid w:val="000345D7"/>
    <w:rsid w:val="0005019B"/>
    <w:rsid w:val="0007233B"/>
    <w:rsid w:val="000B2201"/>
    <w:rsid w:val="000D1103"/>
    <w:rsid w:val="000E1A01"/>
    <w:rsid w:val="000E5CA9"/>
    <w:rsid w:val="000F09F8"/>
    <w:rsid w:val="000F6678"/>
    <w:rsid w:val="00114CC2"/>
    <w:rsid w:val="00136FC6"/>
    <w:rsid w:val="00170272"/>
    <w:rsid w:val="001813FD"/>
    <w:rsid w:val="00181AC5"/>
    <w:rsid w:val="00194177"/>
    <w:rsid w:val="00196BB3"/>
    <w:rsid w:val="00196FAA"/>
    <w:rsid w:val="001B1901"/>
    <w:rsid w:val="001B3D74"/>
    <w:rsid w:val="001D585B"/>
    <w:rsid w:val="001E0FE9"/>
    <w:rsid w:val="001F10A6"/>
    <w:rsid w:val="00204230"/>
    <w:rsid w:val="00223CCB"/>
    <w:rsid w:val="00223E5C"/>
    <w:rsid w:val="002262B4"/>
    <w:rsid w:val="002464B9"/>
    <w:rsid w:val="00257CF5"/>
    <w:rsid w:val="00265923"/>
    <w:rsid w:val="00292787"/>
    <w:rsid w:val="002971FF"/>
    <w:rsid w:val="002A2D71"/>
    <w:rsid w:val="002A322E"/>
    <w:rsid w:val="002A7885"/>
    <w:rsid w:val="002B1F6A"/>
    <w:rsid w:val="002C3C44"/>
    <w:rsid w:val="002C3CCF"/>
    <w:rsid w:val="002C426C"/>
    <w:rsid w:val="002D2C4C"/>
    <w:rsid w:val="002E2714"/>
    <w:rsid w:val="003067AE"/>
    <w:rsid w:val="0034776F"/>
    <w:rsid w:val="00351143"/>
    <w:rsid w:val="00357CF2"/>
    <w:rsid w:val="003636E2"/>
    <w:rsid w:val="00364A70"/>
    <w:rsid w:val="00365D02"/>
    <w:rsid w:val="00372537"/>
    <w:rsid w:val="00393704"/>
    <w:rsid w:val="003968C1"/>
    <w:rsid w:val="003B3248"/>
    <w:rsid w:val="003B75A4"/>
    <w:rsid w:val="003C16FF"/>
    <w:rsid w:val="003C546C"/>
    <w:rsid w:val="003E4535"/>
    <w:rsid w:val="00432A16"/>
    <w:rsid w:val="00447096"/>
    <w:rsid w:val="004552DF"/>
    <w:rsid w:val="00466D06"/>
    <w:rsid w:val="00476416"/>
    <w:rsid w:val="00477F92"/>
    <w:rsid w:val="004813C9"/>
    <w:rsid w:val="004A74DC"/>
    <w:rsid w:val="004B1E7E"/>
    <w:rsid w:val="004B3017"/>
    <w:rsid w:val="004B43CA"/>
    <w:rsid w:val="004B5BF3"/>
    <w:rsid w:val="004B7446"/>
    <w:rsid w:val="004D4F4E"/>
    <w:rsid w:val="004D4FB9"/>
    <w:rsid w:val="004D5A14"/>
    <w:rsid w:val="004E0D0F"/>
    <w:rsid w:val="004E24A1"/>
    <w:rsid w:val="00517B45"/>
    <w:rsid w:val="0052639A"/>
    <w:rsid w:val="00530CB4"/>
    <w:rsid w:val="005323DF"/>
    <w:rsid w:val="00567FA5"/>
    <w:rsid w:val="005B53AB"/>
    <w:rsid w:val="005C2DA6"/>
    <w:rsid w:val="005D3A8F"/>
    <w:rsid w:val="005F434A"/>
    <w:rsid w:val="005F79F8"/>
    <w:rsid w:val="00601876"/>
    <w:rsid w:val="00607103"/>
    <w:rsid w:val="00624CCC"/>
    <w:rsid w:val="00636018"/>
    <w:rsid w:val="00657163"/>
    <w:rsid w:val="00682850"/>
    <w:rsid w:val="00695679"/>
    <w:rsid w:val="006A7447"/>
    <w:rsid w:val="006B798B"/>
    <w:rsid w:val="006C33F5"/>
    <w:rsid w:val="006E2F08"/>
    <w:rsid w:val="006E416D"/>
    <w:rsid w:val="006F6A13"/>
    <w:rsid w:val="00716FFE"/>
    <w:rsid w:val="007307DA"/>
    <w:rsid w:val="00743C3A"/>
    <w:rsid w:val="00745AB3"/>
    <w:rsid w:val="007477CF"/>
    <w:rsid w:val="007516FD"/>
    <w:rsid w:val="00754396"/>
    <w:rsid w:val="00775968"/>
    <w:rsid w:val="00776863"/>
    <w:rsid w:val="007A0B4B"/>
    <w:rsid w:val="007B5920"/>
    <w:rsid w:val="007D0094"/>
    <w:rsid w:val="007D5C1B"/>
    <w:rsid w:val="007E3D03"/>
    <w:rsid w:val="007E6A92"/>
    <w:rsid w:val="007E7FA3"/>
    <w:rsid w:val="007F506C"/>
    <w:rsid w:val="00817155"/>
    <w:rsid w:val="00822763"/>
    <w:rsid w:val="00823940"/>
    <w:rsid w:val="00823EEC"/>
    <w:rsid w:val="008427FB"/>
    <w:rsid w:val="00856DFF"/>
    <w:rsid w:val="00864679"/>
    <w:rsid w:val="00871310"/>
    <w:rsid w:val="00874568"/>
    <w:rsid w:val="008847C8"/>
    <w:rsid w:val="00894216"/>
    <w:rsid w:val="008B2312"/>
    <w:rsid w:val="008C509E"/>
    <w:rsid w:val="008D7CE5"/>
    <w:rsid w:val="008F4CA3"/>
    <w:rsid w:val="00947AFD"/>
    <w:rsid w:val="00963790"/>
    <w:rsid w:val="009707ED"/>
    <w:rsid w:val="009A110A"/>
    <w:rsid w:val="009A4234"/>
    <w:rsid w:val="009B2B71"/>
    <w:rsid w:val="009B4B67"/>
    <w:rsid w:val="00A0022F"/>
    <w:rsid w:val="00A25A3A"/>
    <w:rsid w:val="00A52E14"/>
    <w:rsid w:val="00A70B2B"/>
    <w:rsid w:val="00A86393"/>
    <w:rsid w:val="00A97926"/>
    <w:rsid w:val="00AE4CB7"/>
    <w:rsid w:val="00B13A8C"/>
    <w:rsid w:val="00B1448E"/>
    <w:rsid w:val="00B25C94"/>
    <w:rsid w:val="00B2663A"/>
    <w:rsid w:val="00B50537"/>
    <w:rsid w:val="00B509A7"/>
    <w:rsid w:val="00B571A7"/>
    <w:rsid w:val="00B819D0"/>
    <w:rsid w:val="00B87F8E"/>
    <w:rsid w:val="00B918CE"/>
    <w:rsid w:val="00B935CE"/>
    <w:rsid w:val="00BA6DC6"/>
    <w:rsid w:val="00BA75C1"/>
    <w:rsid w:val="00BF1C5E"/>
    <w:rsid w:val="00C002A8"/>
    <w:rsid w:val="00C03FA9"/>
    <w:rsid w:val="00C077C3"/>
    <w:rsid w:val="00C231DD"/>
    <w:rsid w:val="00C27AE7"/>
    <w:rsid w:val="00C304CD"/>
    <w:rsid w:val="00C448A1"/>
    <w:rsid w:val="00C57E1A"/>
    <w:rsid w:val="00C64E6C"/>
    <w:rsid w:val="00C679BD"/>
    <w:rsid w:val="00C74936"/>
    <w:rsid w:val="00CB20B5"/>
    <w:rsid w:val="00CD05EE"/>
    <w:rsid w:val="00CD32C4"/>
    <w:rsid w:val="00CD7E6D"/>
    <w:rsid w:val="00CF7A8A"/>
    <w:rsid w:val="00D04CC9"/>
    <w:rsid w:val="00D42BAA"/>
    <w:rsid w:val="00D4341E"/>
    <w:rsid w:val="00D4580E"/>
    <w:rsid w:val="00D53371"/>
    <w:rsid w:val="00D54BBD"/>
    <w:rsid w:val="00D62D28"/>
    <w:rsid w:val="00D7496F"/>
    <w:rsid w:val="00D771D8"/>
    <w:rsid w:val="00D77D9A"/>
    <w:rsid w:val="00DD392A"/>
    <w:rsid w:val="00DE01E5"/>
    <w:rsid w:val="00DE19D6"/>
    <w:rsid w:val="00DE6EBB"/>
    <w:rsid w:val="00E143E6"/>
    <w:rsid w:val="00E22049"/>
    <w:rsid w:val="00E22E18"/>
    <w:rsid w:val="00E23C10"/>
    <w:rsid w:val="00E25F2A"/>
    <w:rsid w:val="00E37834"/>
    <w:rsid w:val="00E4165A"/>
    <w:rsid w:val="00E47261"/>
    <w:rsid w:val="00E477B2"/>
    <w:rsid w:val="00E548FE"/>
    <w:rsid w:val="00E67A32"/>
    <w:rsid w:val="00E75AD6"/>
    <w:rsid w:val="00EB02CD"/>
    <w:rsid w:val="00EB6CBD"/>
    <w:rsid w:val="00ED65ED"/>
    <w:rsid w:val="00F0652F"/>
    <w:rsid w:val="00F12F8C"/>
    <w:rsid w:val="00F32FCD"/>
    <w:rsid w:val="00F50227"/>
    <w:rsid w:val="00F54B5B"/>
    <w:rsid w:val="00F719D7"/>
    <w:rsid w:val="00F87052"/>
    <w:rsid w:val="00FA1B3D"/>
    <w:rsid w:val="00FC3839"/>
    <w:rsid w:val="00FE75ED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16945"/>
  <w15:docId w15:val="{B192BB2C-2E51-4686-B473-8A67E432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396"/>
    <w:pPr>
      <w:spacing w:after="396" w:line="265" w:lineRule="auto"/>
      <w:ind w:left="38" w:hanging="10"/>
      <w:jc w:val="both"/>
    </w:pPr>
    <w:rPr>
      <w:rFonts w:ascii="Gotham TR" w:eastAsia="Gotham TR" w:hAnsi="Gotham TR" w:cs="Gotham TR"/>
      <w:color w:val="181717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E416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4165A"/>
    <w:rPr>
      <w:rFonts w:ascii="Gotham TR" w:eastAsia="Gotham TR" w:hAnsi="Gotham TR" w:cs="Gotham TR"/>
      <w:color w:val="181717"/>
      <w:sz w:val="20"/>
    </w:rPr>
  </w:style>
  <w:style w:type="paragraph" w:styleId="Dzeltme">
    <w:name w:val="Revision"/>
    <w:hidden/>
    <w:uiPriority w:val="99"/>
    <w:semiHidden/>
    <w:rsid w:val="007F506C"/>
    <w:pPr>
      <w:spacing w:after="0" w:line="240" w:lineRule="auto"/>
    </w:pPr>
    <w:rPr>
      <w:rFonts w:ascii="Gotham TR" w:eastAsia="Gotham TR" w:hAnsi="Gotham TR" w:cs="Gotham TR"/>
      <w:color w:val="181717"/>
      <w:sz w:val="20"/>
    </w:rPr>
  </w:style>
  <w:style w:type="character" w:styleId="AklamaBavurusu">
    <w:name w:val="annotation reference"/>
    <w:basedOn w:val="VarsaylanParagrafYazTipi"/>
    <w:uiPriority w:val="99"/>
    <w:semiHidden/>
    <w:unhideWhenUsed/>
    <w:rsid w:val="00EB02C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B02CD"/>
    <w:pPr>
      <w:spacing w:line="240" w:lineRule="auto"/>
    </w:pPr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B02CD"/>
    <w:rPr>
      <w:rFonts w:ascii="Gotham TR" w:eastAsia="Gotham TR" w:hAnsi="Gotham TR" w:cs="Gotham TR"/>
      <w:color w:val="181717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B02C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B02CD"/>
    <w:rPr>
      <w:rFonts w:ascii="Gotham TR" w:eastAsia="Gotham TR" w:hAnsi="Gotham TR" w:cs="Gotham TR"/>
      <w:b/>
      <w:bCs/>
      <w:color w:val="181717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5C2DA6"/>
    <w:rPr>
      <w:i/>
      <w:iCs/>
    </w:rPr>
  </w:style>
  <w:style w:type="paragraph" w:styleId="ListeParagraf">
    <w:name w:val="List Paragraph"/>
    <w:basedOn w:val="Normal"/>
    <w:uiPriority w:val="34"/>
    <w:qFormat/>
    <w:rsid w:val="00D77D9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7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6863"/>
    <w:rPr>
      <w:rFonts w:ascii="Tahoma" w:eastAsia="Gotham TR" w:hAnsi="Tahoma" w:cs="Tahoma"/>
      <w:color w:val="181717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437C9-4D4C-4CE1-8754-DA25C6A9B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1200</Words>
  <Characters>6844</Characters>
  <Application>Microsoft Office Word</Application>
  <DocSecurity>0</DocSecurity>
  <Lines>57</Lines>
  <Paragraphs>16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Basın Yayın ve Halkla İlişkiler Koordinatörlüğü</dc:creator>
  <cp:keywords/>
  <cp:lastModifiedBy>Caner Varol</cp:lastModifiedBy>
  <cp:revision>2</cp:revision>
  <cp:lastPrinted>2023-10-06T21:45:00Z</cp:lastPrinted>
  <dcterms:created xsi:type="dcterms:W3CDTF">2023-10-30T10:43:00Z</dcterms:created>
  <dcterms:modified xsi:type="dcterms:W3CDTF">2023-10-30T10:43:00Z</dcterms:modified>
</cp:coreProperties>
</file>